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A67" w:rsidRDefault="00241A67">
      <w:pPr>
        <w:widowControl w:val="0"/>
        <w:spacing w:after="0" w:line="200" w:lineRule="exact"/>
        <w:jc w:val="center"/>
        <w:rPr>
          <w:b/>
          <w:sz w:val="28"/>
          <w:szCs w:val="28"/>
        </w:rPr>
      </w:pPr>
    </w:p>
    <w:p w:rsidR="00241A67" w:rsidRDefault="008A05BE">
      <w:r>
        <w:rPr>
          <w:noProof/>
          <w:lang w:eastAsia="it-IT"/>
        </w:rPr>
        <w:drawing>
          <wp:inline distT="0" distB="0" distL="0" distR="0">
            <wp:extent cx="1439545" cy="1381125"/>
            <wp:effectExtent l="0" t="0" r="0" b="0"/>
            <wp:docPr id="1" name="il_fi" descr="http://www.lagazzettadisansevero.it/public/rota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_fi" descr="http://www.lagazzettadisansevero.it/public/rotary_logo.jpg"/>
                    <pic:cNvPicPr>
                      <a:picLocks noChangeAspect="1" noChangeArrowheads="1"/>
                    </pic:cNvPicPr>
                  </pic:nvPicPr>
                  <pic:blipFill>
                    <a:blip r:embed="rId5" cstate="print"/>
                    <a:stretch>
                      <a:fillRect/>
                    </a:stretch>
                  </pic:blipFill>
                  <pic:spPr bwMode="auto">
                    <a:xfrm>
                      <a:off x="0" y="0"/>
                      <a:ext cx="1439545" cy="1381125"/>
                    </a:xfrm>
                    <a:prstGeom prst="rect">
                      <a:avLst/>
                    </a:prstGeom>
                  </pic:spPr>
                </pic:pic>
              </a:graphicData>
            </a:graphic>
          </wp:inline>
        </w:drawing>
      </w:r>
      <w:r>
        <w:tab/>
      </w:r>
      <w:r>
        <w:tab/>
      </w:r>
      <w:r>
        <w:rPr>
          <w:rFonts w:ascii="Verdana" w:hAnsi="Verdana"/>
          <w:b/>
          <w:sz w:val="40"/>
          <w:szCs w:val="40"/>
        </w:rPr>
        <w:t>RYLA 2019</w:t>
      </w:r>
    </w:p>
    <w:p w:rsidR="00241A67" w:rsidRDefault="008A05BE">
      <w:pPr>
        <w:jc w:val="center"/>
        <w:rPr>
          <w:b/>
          <w:i/>
          <w:sz w:val="40"/>
          <w:szCs w:val="40"/>
        </w:rPr>
      </w:pPr>
      <w:r>
        <w:rPr>
          <w:b/>
          <w:i/>
          <w:sz w:val="40"/>
          <w:szCs w:val="40"/>
        </w:rPr>
        <w:t>Il Rotary Club Cagliari Est</w:t>
      </w:r>
    </w:p>
    <w:p w:rsidR="00241A67" w:rsidRDefault="008A05BE">
      <w:pPr>
        <w:jc w:val="center"/>
        <w:rPr>
          <w:b/>
          <w:sz w:val="28"/>
          <w:szCs w:val="28"/>
        </w:rPr>
      </w:pPr>
      <w:r>
        <w:rPr>
          <w:sz w:val="28"/>
          <w:szCs w:val="28"/>
        </w:rPr>
        <w:t xml:space="preserve">Nell’ambito del progetto </w:t>
      </w:r>
      <w:r>
        <w:rPr>
          <w:b/>
          <w:sz w:val="28"/>
          <w:szCs w:val="28"/>
        </w:rPr>
        <w:t>RYLA</w:t>
      </w:r>
    </w:p>
    <w:p w:rsidR="00241A67" w:rsidRDefault="008A05BE">
      <w:pPr>
        <w:jc w:val="center"/>
        <w:rPr>
          <w:sz w:val="28"/>
          <w:szCs w:val="28"/>
        </w:rPr>
      </w:pPr>
      <w:r>
        <w:rPr>
          <w:sz w:val="28"/>
          <w:szCs w:val="28"/>
        </w:rPr>
        <w:t>rivolto ai giovani di età compresa tra i 18 e 30 anni, promuove l’iniziativa formativa</w:t>
      </w:r>
    </w:p>
    <w:p w:rsidR="00241A67" w:rsidRDefault="008A05BE">
      <w:pPr>
        <w:jc w:val="center"/>
      </w:pPr>
      <w:r>
        <w:rPr>
          <w:b/>
          <w:sz w:val="36"/>
          <w:szCs w:val="36"/>
        </w:rPr>
        <w:t xml:space="preserve">“LA QUALITA’ TRA LEGALITA’ E  STRUMENTO </w:t>
      </w:r>
      <w:proofErr w:type="spellStart"/>
      <w:r>
        <w:rPr>
          <w:b/>
          <w:sz w:val="36"/>
          <w:szCs w:val="36"/>
        </w:rPr>
        <w:t>DI</w:t>
      </w:r>
      <w:proofErr w:type="spellEnd"/>
      <w:r>
        <w:rPr>
          <w:b/>
          <w:sz w:val="36"/>
          <w:szCs w:val="36"/>
        </w:rPr>
        <w:t xml:space="preserve"> LEADERSHIP”</w:t>
      </w:r>
    </w:p>
    <w:p w:rsidR="00241A67" w:rsidRDefault="008A05BE">
      <w:pPr>
        <w:jc w:val="center"/>
      </w:pPr>
      <w:r>
        <w:rPr>
          <w:sz w:val="28"/>
          <w:szCs w:val="28"/>
        </w:rPr>
        <w:t xml:space="preserve">Il seminario si terrà nelle giornate 10 – 11 maggio presso </w:t>
      </w:r>
    </w:p>
    <w:p w:rsidR="00241A67" w:rsidRDefault="008A05BE">
      <w:pPr>
        <w:jc w:val="center"/>
      </w:pPr>
      <w:r>
        <w:rPr>
          <w:sz w:val="28"/>
          <w:szCs w:val="28"/>
        </w:rPr>
        <w:t xml:space="preserve">polo universitario “ex Clinica </w:t>
      </w:r>
      <w:proofErr w:type="spellStart"/>
      <w:r>
        <w:rPr>
          <w:sz w:val="28"/>
          <w:szCs w:val="28"/>
        </w:rPr>
        <w:t>Aresu</w:t>
      </w:r>
      <w:proofErr w:type="spellEnd"/>
      <w:r>
        <w:rPr>
          <w:sz w:val="28"/>
          <w:szCs w:val="28"/>
        </w:rPr>
        <w:t>” via S. Giorgio - Cagliari</w:t>
      </w:r>
    </w:p>
    <w:p w:rsidR="00241A67" w:rsidRDefault="008A05BE">
      <w:pPr>
        <w:jc w:val="center"/>
      </w:pPr>
      <w:r>
        <w:rPr>
          <w:noProof/>
          <w:lang w:eastAsia="it-IT"/>
        </w:rPr>
        <w:drawing>
          <wp:inline distT="0" distB="0" distL="0" distR="0">
            <wp:extent cx="5442585" cy="2438400"/>
            <wp:effectExtent l="0" t="0" r="0" b="0"/>
            <wp:docPr id="2" name="Immagine1" descr="http://www.kernersvillerotary.org/images/RYL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http://www.kernersvillerotary.org/images/RYLA-Logo.png"/>
                    <pic:cNvPicPr>
                      <a:picLocks noChangeAspect="1" noChangeArrowheads="1"/>
                    </pic:cNvPicPr>
                  </pic:nvPicPr>
                  <pic:blipFill>
                    <a:blip r:embed="rId6" cstate="print"/>
                    <a:stretch>
                      <a:fillRect/>
                    </a:stretch>
                  </pic:blipFill>
                  <pic:spPr bwMode="auto">
                    <a:xfrm>
                      <a:off x="0" y="0"/>
                      <a:ext cx="5442585" cy="2438400"/>
                    </a:xfrm>
                    <a:prstGeom prst="rect">
                      <a:avLst/>
                    </a:prstGeom>
                  </pic:spPr>
                </pic:pic>
              </a:graphicData>
            </a:graphic>
          </wp:inline>
        </w:drawing>
      </w:r>
    </w:p>
    <w:p w:rsidR="00241A67" w:rsidRDefault="00241A67">
      <w:pPr>
        <w:jc w:val="center"/>
      </w:pPr>
    </w:p>
    <w:p w:rsidR="00241A67" w:rsidRDefault="00241A67">
      <w:pPr>
        <w:jc w:val="center"/>
      </w:pPr>
    </w:p>
    <w:p w:rsidR="00241A67" w:rsidRDefault="00241A67">
      <w:pPr>
        <w:widowControl w:val="0"/>
        <w:spacing w:after="0" w:line="200" w:lineRule="exact"/>
        <w:jc w:val="center"/>
        <w:rPr>
          <w:b/>
          <w:sz w:val="28"/>
          <w:szCs w:val="28"/>
        </w:rPr>
      </w:pPr>
    </w:p>
    <w:p w:rsidR="00241A67" w:rsidRDefault="00241A67">
      <w:pPr>
        <w:widowControl w:val="0"/>
        <w:spacing w:after="0" w:line="200" w:lineRule="exact"/>
        <w:rPr>
          <w:rFonts w:ascii="Verdana" w:hAnsi="Verdana"/>
          <w:sz w:val="28"/>
          <w:szCs w:val="28"/>
        </w:rPr>
      </w:pPr>
    </w:p>
    <w:p w:rsidR="00241A67" w:rsidRDefault="00241A67">
      <w:pPr>
        <w:widowControl w:val="0"/>
        <w:spacing w:after="0" w:line="200" w:lineRule="exact"/>
        <w:rPr>
          <w:rFonts w:ascii="Verdana" w:hAnsi="Verdana"/>
          <w:sz w:val="28"/>
          <w:szCs w:val="28"/>
        </w:rPr>
      </w:pPr>
    </w:p>
    <w:p w:rsidR="00241A67" w:rsidRDefault="00241A67">
      <w:pPr>
        <w:widowControl w:val="0"/>
        <w:spacing w:after="0" w:line="200" w:lineRule="exact"/>
        <w:rPr>
          <w:rFonts w:ascii="Verdana" w:hAnsi="Verdana"/>
          <w:sz w:val="28"/>
          <w:szCs w:val="28"/>
        </w:rPr>
      </w:pPr>
    </w:p>
    <w:p w:rsidR="00241A67" w:rsidRDefault="00241A67">
      <w:pPr>
        <w:widowControl w:val="0"/>
        <w:spacing w:after="0" w:line="200" w:lineRule="exact"/>
        <w:rPr>
          <w:rFonts w:ascii="Verdana" w:hAnsi="Verdana"/>
          <w:sz w:val="28"/>
          <w:szCs w:val="28"/>
        </w:rPr>
      </w:pPr>
    </w:p>
    <w:p w:rsidR="00241A67" w:rsidRDefault="00241A67">
      <w:pPr>
        <w:widowControl w:val="0"/>
        <w:spacing w:after="0" w:line="200" w:lineRule="exact"/>
        <w:rPr>
          <w:rFonts w:ascii="Verdana" w:hAnsi="Verdana"/>
          <w:sz w:val="28"/>
          <w:szCs w:val="28"/>
        </w:rPr>
      </w:pPr>
    </w:p>
    <w:p w:rsidR="00241A67" w:rsidRDefault="00241A67">
      <w:pPr>
        <w:widowControl w:val="0"/>
        <w:spacing w:after="0" w:line="200" w:lineRule="exact"/>
        <w:rPr>
          <w:rFonts w:ascii="Verdana" w:hAnsi="Verdana"/>
          <w:sz w:val="28"/>
          <w:szCs w:val="28"/>
        </w:rPr>
      </w:pPr>
    </w:p>
    <w:p w:rsidR="00241A67" w:rsidRDefault="00241A67">
      <w:pPr>
        <w:widowControl w:val="0"/>
        <w:spacing w:after="0" w:line="200" w:lineRule="exact"/>
        <w:rPr>
          <w:rFonts w:ascii="Verdana" w:hAnsi="Verdana"/>
          <w:sz w:val="28"/>
          <w:szCs w:val="28"/>
        </w:rPr>
      </w:pPr>
    </w:p>
    <w:p w:rsidR="00241A67" w:rsidRDefault="00241A67">
      <w:pPr>
        <w:widowControl w:val="0"/>
        <w:spacing w:after="0" w:line="200" w:lineRule="exact"/>
        <w:rPr>
          <w:rFonts w:ascii="Verdana" w:hAnsi="Verdana"/>
          <w:sz w:val="28"/>
          <w:szCs w:val="28"/>
        </w:rPr>
      </w:pPr>
    </w:p>
    <w:p w:rsidR="00241A67" w:rsidRDefault="00241A67">
      <w:pPr>
        <w:widowControl w:val="0"/>
        <w:spacing w:after="0" w:line="200" w:lineRule="exact"/>
        <w:rPr>
          <w:rFonts w:ascii="Verdana" w:hAnsi="Verdana"/>
          <w:sz w:val="28"/>
          <w:szCs w:val="28"/>
        </w:rPr>
      </w:pPr>
    </w:p>
    <w:p w:rsidR="00241A67" w:rsidRDefault="00241A67">
      <w:pPr>
        <w:widowControl w:val="0"/>
        <w:spacing w:after="0" w:line="200" w:lineRule="exact"/>
        <w:rPr>
          <w:rFonts w:ascii="Verdana" w:hAnsi="Verdana"/>
          <w:sz w:val="28"/>
          <w:szCs w:val="28"/>
        </w:rPr>
      </w:pPr>
    </w:p>
    <w:p w:rsidR="00241A67" w:rsidRDefault="00241A67">
      <w:pPr>
        <w:widowControl w:val="0"/>
        <w:spacing w:after="0" w:line="200" w:lineRule="exact"/>
        <w:rPr>
          <w:sz w:val="28"/>
          <w:szCs w:val="28"/>
        </w:rPr>
      </w:pPr>
    </w:p>
    <w:p w:rsidR="00241A67" w:rsidRDefault="00241A67">
      <w:pPr>
        <w:widowControl w:val="0"/>
        <w:spacing w:after="0" w:line="170" w:lineRule="exact"/>
        <w:rPr>
          <w:rFonts w:ascii="Verdana" w:hAnsi="Verdana"/>
          <w:sz w:val="17"/>
          <w:szCs w:val="17"/>
        </w:rPr>
      </w:pPr>
    </w:p>
    <w:p w:rsidR="00241A67" w:rsidRDefault="008A05BE">
      <w:pPr>
        <w:widowControl w:val="0"/>
        <w:spacing w:after="0" w:line="360" w:lineRule="auto"/>
        <w:ind w:left="177" w:right="122"/>
        <w:jc w:val="both"/>
        <w:rPr>
          <w:rFonts w:ascii="Verdana" w:hAnsi="Verdana"/>
        </w:rPr>
      </w:pPr>
      <w:r>
        <w:rPr>
          <w:rFonts w:ascii="Verdana" w:hAnsi="Verdana"/>
          <w:sz w:val="24"/>
          <w:szCs w:val="24"/>
        </w:rPr>
        <w:lastRenderedPageBreak/>
        <w:t>Da diversi anni</w:t>
      </w:r>
      <w:r>
        <w:rPr>
          <w:rFonts w:ascii="Verdana" w:hAnsi="Verdana"/>
          <w:sz w:val="24"/>
          <w:szCs w:val="24"/>
        </w:rPr>
        <w:t xml:space="preserve"> il Rotary Club Cagliari Est organizza un </w:t>
      </w:r>
      <w:proofErr w:type="spellStart"/>
      <w:r>
        <w:rPr>
          <w:rFonts w:ascii="Verdana" w:hAnsi="Verdana"/>
          <w:sz w:val="24"/>
          <w:szCs w:val="24"/>
        </w:rPr>
        <w:t>Ryla</w:t>
      </w:r>
      <w:proofErr w:type="spellEnd"/>
      <w:r>
        <w:rPr>
          <w:rFonts w:ascii="Verdana" w:hAnsi="Verdana"/>
          <w:sz w:val="24"/>
          <w:szCs w:val="24"/>
        </w:rPr>
        <w:t xml:space="preserve"> all’anno a favore di giovani di età compresa tra i 18 e 30 anni. </w:t>
      </w:r>
    </w:p>
    <w:p w:rsidR="00241A67" w:rsidRDefault="008A05BE">
      <w:pPr>
        <w:widowControl w:val="0"/>
        <w:spacing w:after="0" w:line="360" w:lineRule="auto"/>
        <w:ind w:left="177" w:right="122"/>
        <w:jc w:val="both"/>
        <w:rPr>
          <w:b/>
          <w:sz w:val="24"/>
          <w:szCs w:val="24"/>
        </w:rPr>
      </w:pPr>
      <w:r>
        <w:rPr>
          <w:rFonts w:ascii="Verdana" w:hAnsi="Verdana"/>
          <w:sz w:val="24"/>
          <w:szCs w:val="24"/>
        </w:rPr>
        <w:t>Il numero di frequentatori di anno in anno è aumentato, fino ad arrivare a circa 80 persone nell’ultima edizione.</w:t>
      </w:r>
    </w:p>
    <w:p w:rsidR="00241A67" w:rsidRDefault="008A05BE">
      <w:pPr>
        <w:widowControl w:val="0"/>
        <w:spacing w:after="0" w:line="360" w:lineRule="auto"/>
        <w:ind w:left="177" w:right="122"/>
        <w:jc w:val="both"/>
        <w:rPr>
          <w:b/>
          <w:sz w:val="24"/>
          <w:szCs w:val="24"/>
        </w:rPr>
      </w:pPr>
      <w:r>
        <w:rPr>
          <w:rFonts w:ascii="Verdana" w:hAnsi="Verdana"/>
          <w:sz w:val="24"/>
          <w:szCs w:val="24"/>
        </w:rPr>
        <w:t>Il corso ha una durata di tre</w:t>
      </w:r>
      <w:r>
        <w:rPr>
          <w:rFonts w:ascii="Verdana" w:hAnsi="Verdana"/>
          <w:sz w:val="24"/>
          <w:szCs w:val="24"/>
        </w:rPr>
        <w:t xml:space="preserve"> sessioni che si sviluppano in due mattinate e un pomeriggio.</w:t>
      </w:r>
    </w:p>
    <w:p w:rsidR="00241A67" w:rsidRDefault="008A05BE">
      <w:pPr>
        <w:widowControl w:val="0"/>
        <w:spacing w:after="0" w:line="360" w:lineRule="auto"/>
        <w:ind w:left="177" w:right="122"/>
        <w:jc w:val="both"/>
        <w:rPr>
          <w:rFonts w:ascii="Verdana" w:hAnsi="Verdana"/>
        </w:rPr>
      </w:pPr>
      <w:r>
        <w:rPr>
          <w:rFonts w:ascii="Verdana" w:hAnsi="Verdana"/>
          <w:sz w:val="24"/>
          <w:szCs w:val="24"/>
        </w:rPr>
        <w:t>Nelle scorse edizioni, la facoltà di Scienze Economiche, Giuridiche e Politiche dell’Università di Cagliari, avendone riconosciuto la validità didattica, ha concesso ai frequentatori 2 Crediti F</w:t>
      </w:r>
      <w:r>
        <w:rPr>
          <w:rFonts w:ascii="Verdana" w:hAnsi="Verdana"/>
          <w:sz w:val="24"/>
          <w:szCs w:val="24"/>
        </w:rPr>
        <w:t>ormativi.</w:t>
      </w:r>
    </w:p>
    <w:p w:rsidR="00241A67" w:rsidRDefault="008A05BE">
      <w:pPr>
        <w:widowControl w:val="0"/>
        <w:spacing w:after="0" w:line="360" w:lineRule="auto"/>
        <w:ind w:left="177" w:right="122"/>
        <w:jc w:val="both"/>
        <w:rPr>
          <w:rFonts w:ascii="Verdana" w:hAnsi="Verdana"/>
        </w:rPr>
      </w:pPr>
      <w:r>
        <w:rPr>
          <w:rFonts w:ascii="Verdana" w:hAnsi="Verdana"/>
          <w:sz w:val="24"/>
          <w:szCs w:val="24"/>
        </w:rPr>
        <w:t>Anche quest’anno la facoltà di Scienze Economiche, Giuridiche e Politiche dell’università di Cagliari riconoscerà due crediti formativi. Il riconoscimento da parte della facoltà farà accrescere, presumibilmente, il numero delle domande di parteci</w:t>
      </w:r>
      <w:r>
        <w:rPr>
          <w:rFonts w:ascii="Verdana" w:hAnsi="Verdana"/>
          <w:sz w:val="24"/>
          <w:szCs w:val="24"/>
        </w:rPr>
        <w:t xml:space="preserve">pazione. </w:t>
      </w:r>
    </w:p>
    <w:p w:rsidR="00241A67" w:rsidRDefault="00241A67">
      <w:pPr>
        <w:widowControl w:val="0"/>
        <w:spacing w:after="0" w:line="200" w:lineRule="exact"/>
        <w:rPr>
          <w:sz w:val="28"/>
          <w:szCs w:val="28"/>
        </w:rPr>
      </w:pPr>
    </w:p>
    <w:p w:rsidR="00241A67" w:rsidRDefault="00241A67">
      <w:pPr>
        <w:widowControl w:val="0"/>
        <w:spacing w:after="0" w:line="170" w:lineRule="exact"/>
        <w:rPr>
          <w:rFonts w:ascii="Verdana" w:hAnsi="Verdana"/>
          <w:sz w:val="17"/>
          <w:szCs w:val="17"/>
        </w:rPr>
      </w:pPr>
    </w:p>
    <w:p w:rsidR="00241A67" w:rsidRDefault="008A05BE">
      <w:pPr>
        <w:widowControl w:val="0"/>
        <w:spacing w:before="1" w:after="0" w:line="350" w:lineRule="auto"/>
        <w:ind w:left="177" w:right="119"/>
        <w:jc w:val="both"/>
        <w:rPr>
          <w:sz w:val="24"/>
          <w:szCs w:val="24"/>
        </w:rPr>
      </w:pPr>
      <w:r>
        <w:rPr>
          <w:rFonts w:ascii="Verdana" w:hAnsi="Verdana"/>
          <w:sz w:val="24"/>
          <w:szCs w:val="24"/>
        </w:rPr>
        <w:t xml:space="preserve">I </w:t>
      </w:r>
      <w:proofErr w:type="spellStart"/>
      <w:r>
        <w:rPr>
          <w:rFonts w:ascii="Verdana" w:hAnsi="Verdana"/>
          <w:sz w:val="24"/>
          <w:szCs w:val="24"/>
        </w:rPr>
        <w:t>Ryla</w:t>
      </w:r>
      <w:proofErr w:type="spellEnd"/>
      <w:r>
        <w:rPr>
          <w:rFonts w:ascii="Verdana" w:hAnsi="Verdana"/>
          <w:sz w:val="24"/>
          <w:szCs w:val="24"/>
        </w:rPr>
        <w:t xml:space="preserve"> sono nati per sviluppare nei partecipanti doti di comando (leadership) e senso di responsabilità civica, oltre a costituire un utile approccio pratico alla vita professionale.</w:t>
      </w:r>
    </w:p>
    <w:p w:rsidR="00241A67" w:rsidRDefault="008A05BE">
      <w:pPr>
        <w:widowControl w:val="0"/>
        <w:spacing w:before="1" w:after="0" w:line="350" w:lineRule="auto"/>
        <w:ind w:left="177" w:right="119"/>
        <w:jc w:val="both"/>
        <w:rPr>
          <w:b/>
          <w:sz w:val="24"/>
          <w:szCs w:val="24"/>
        </w:rPr>
      </w:pPr>
      <w:r>
        <w:rPr>
          <w:rFonts w:ascii="Verdana" w:hAnsi="Verdana"/>
          <w:sz w:val="24"/>
          <w:szCs w:val="24"/>
        </w:rPr>
        <w:t>All’interno del Club, per il raggiungimento di tale obbiettiv</w:t>
      </w:r>
      <w:r>
        <w:rPr>
          <w:rFonts w:ascii="Verdana" w:hAnsi="Verdana"/>
          <w:sz w:val="24"/>
          <w:szCs w:val="24"/>
        </w:rPr>
        <w:t>o, ci siamo domandati:</w:t>
      </w:r>
    </w:p>
    <w:p w:rsidR="00241A67" w:rsidRDefault="008A05BE">
      <w:pPr>
        <w:widowControl w:val="0"/>
        <w:numPr>
          <w:ilvl w:val="0"/>
          <w:numId w:val="3"/>
        </w:numPr>
        <w:spacing w:before="1" w:after="0" w:line="350" w:lineRule="auto"/>
        <w:ind w:right="119"/>
        <w:jc w:val="both"/>
        <w:rPr>
          <w:b/>
          <w:sz w:val="24"/>
          <w:szCs w:val="24"/>
        </w:rPr>
      </w:pPr>
      <w:r>
        <w:rPr>
          <w:rFonts w:ascii="Verdana" w:hAnsi="Verdana"/>
          <w:sz w:val="24"/>
          <w:szCs w:val="24"/>
        </w:rPr>
        <w:t>in quali settori operare e quali discipline individuare?</w:t>
      </w:r>
    </w:p>
    <w:p w:rsidR="00241A67" w:rsidRDefault="008A05BE">
      <w:pPr>
        <w:widowControl w:val="0"/>
        <w:numPr>
          <w:ilvl w:val="0"/>
          <w:numId w:val="3"/>
        </w:numPr>
        <w:spacing w:before="1" w:after="0" w:line="350" w:lineRule="auto"/>
        <w:ind w:right="119"/>
        <w:jc w:val="both"/>
        <w:rPr>
          <w:b/>
          <w:sz w:val="24"/>
          <w:szCs w:val="24"/>
        </w:rPr>
      </w:pPr>
      <w:r>
        <w:rPr>
          <w:rFonts w:ascii="Verdana" w:hAnsi="Verdana"/>
          <w:sz w:val="24"/>
          <w:szCs w:val="24"/>
        </w:rPr>
        <w:t>come acquisire le risorse necessarie?</w:t>
      </w:r>
    </w:p>
    <w:p w:rsidR="00241A67" w:rsidRDefault="008A05BE">
      <w:pPr>
        <w:widowControl w:val="0"/>
        <w:numPr>
          <w:ilvl w:val="0"/>
          <w:numId w:val="3"/>
        </w:numPr>
        <w:spacing w:before="1" w:after="0" w:line="350" w:lineRule="auto"/>
        <w:ind w:right="119"/>
        <w:jc w:val="both"/>
        <w:rPr>
          <w:b/>
          <w:sz w:val="24"/>
          <w:szCs w:val="24"/>
        </w:rPr>
      </w:pPr>
      <w:r>
        <w:rPr>
          <w:rFonts w:ascii="Verdana" w:hAnsi="Verdana"/>
          <w:sz w:val="24"/>
          <w:szCs w:val="24"/>
        </w:rPr>
        <w:t>come reperire i docenti?</w:t>
      </w:r>
    </w:p>
    <w:p w:rsidR="00241A67" w:rsidRDefault="008A05BE">
      <w:pPr>
        <w:widowControl w:val="0"/>
        <w:spacing w:before="1" w:after="0" w:line="350" w:lineRule="auto"/>
        <w:ind w:left="177" w:right="119"/>
        <w:jc w:val="both"/>
        <w:rPr>
          <w:rFonts w:ascii="Verdana" w:hAnsi="Verdana"/>
        </w:rPr>
      </w:pPr>
      <w:r>
        <w:rPr>
          <w:rFonts w:ascii="Verdana" w:hAnsi="Verdana"/>
          <w:sz w:val="24"/>
          <w:szCs w:val="24"/>
        </w:rPr>
        <w:t xml:space="preserve">Sulla base di tale analisi abbiamo ritenuto che, sia per una crescita individuale, che per un ottimale approccio al mondo del lavoro, sia indispensabile lo </w:t>
      </w:r>
      <w:r>
        <w:rPr>
          <w:rFonts w:ascii="Verdana" w:hAnsi="Verdana"/>
          <w:i/>
          <w:sz w:val="24"/>
          <w:szCs w:val="24"/>
        </w:rPr>
        <w:t>sviluppo della cultura della qualità</w:t>
      </w:r>
      <w:r>
        <w:rPr>
          <w:rFonts w:ascii="Verdana" w:hAnsi="Verdana"/>
          <w:sz w:val="24"/>
          <w:szCs w:val="24"/>
        </w:rPr>
        <w:t xml:space="preserve">. </w:t>
      </w:r>
    </w:p>
    <w:p w:rsidR="00241A67" w:rsidRDefault="008A05BE">
      <w:pPr>
        <w:widowControl w:val="0"/>
        <w:spacing w:before="1" w:after="0" w:line="350" w:lineRule="auto"/>
        <w:ind w:left="177" w:right="119"/>
        <w:jc w:val="both"/>
        <w:rPr>
          <w:sz w:val="24"/>
          <w:szCs w:val="24"/>
        </w:rPr>
      </w:pPr>
      <w:r>
        <w:rPr>
          <w:rFonts w:ascii="Verdana" w:hAnsi="Verdana"/>
          <w:sz w:val="24"/>
          <w:szCs w:val="24"/>
        </w:rPr>
        <w:t>Ovviamente siamo ben consapevoli che l’acquisizione di tali c</w:t>
      </w:r>
      <w:r>
        <w:rPr>
          <w:rFonts w:ascii="Verdana" w:hAnsi="Verdana"/>
          <w:sz w:val="24"/>
          <w:szCs w:val="24"/>
        </w:rPr>
        <w:t>ompetenze sono condizione necessaria, ma non sufficiente, per consentire ai giovani di affrontare in maniera positiva il mondo del lavoro. In particolare siamo convinti che impadronirsi delle competenze che permettano un’analisi tecnica e oggettiva degli e</w:t>
      </w:r>
      <w:r>
        <w:rPr>
          <w:rFonts w:ascii="Verdana" w:hAnsi="Verdana"/>
          <w:sz w:val="24"/>
          <w:szCs w:val="24"/>
        </w:rPr>
        <w:t>lementi che misurano e valutano la qualità, siano fondamentali per poter individuare, analizzare e trovare le soluzioni più opportune ai problemi che sistematicamente s’incontrano nell’espletamento di tutte le attività professionali.</w:t>
      </w:r>
    </w:p>
    <w:p w:rsidR="00241A67" w:rsidRDefault="00241A67">
      <w:pPr>
        <w:widowControl w:val="0"/>
        <w:spacing w:before="1" w:after="0" w:line="350" w:lineRule="auto"/>
        <w:ind w:left="177" w:right="119"/>
        <w:jc w:val="both"/>
        <w:rPr>
          <w:rFonts w:ascii="Verdana" w:hAnsi="Verdana"/>
          <w:b/>
          <w:sz w:val="24"/>
          <w:szCs w:val="24"/>
        </w:rPr>
      </w:pPr>
    </w:p>
    <w:p w:rsidR="00241A67" w:rsidRDefault="00241A67">
      <w:pPr>
        <w:widowControl w:val="0"/>
        <w:spacing w:after="0" w:line="200" w:lineRule="exact"/>
        <w:rPr>
          <w:b/>
          <w:sz w:val="24"/>
          <w:szCs w:val="24"/>
        </w:rPr>
      </w:pPr>
    </w:p>
    <w:p w:rsidR="00241A67" w:rsidRDefault="00241A67">
      <w:pPr>
        <w:widowControl w:val="0"/>
        <w:spacing w:after="0" w:line="200" w:lineRule="exact"/>
        <w:ind w:left="720"/>
        <w:rPr>
          <w:rFonts w:ascii="Verdana" w:hAnsi="Verdana"/>
          <w:sz w:val="24"/>
          <w:szCs w:val="24"/>
        </w:rPr>
      </w:pPr>
    </w:p>
    <w:p w:rsidR="00241A67" w:rsidRDefault="008A05BE">
      <w:pPr>
        <w:widowControl w:val="0"/>
        <w:spacing w:before="1" w:after="0" w:line="350" w:lineRule="auto"/>
        <w:ind w:left="709" w:right="119"/>
        <w:jc w:val="both"/>
        <w:rPr>
          <w:rFonts w:ascii="Verdana" w:hAnsi="Verdana"/>
          <w:b/>
          <w:bCs/>
        </w:rPr>
      </w:pPr>
      <w:r>
        <w:rPr>
          <w:rFonts w:ascii="Verdana" w:hAnsi="Verdana"/>
          <w:b/>
          <w:bCs/>
          <w:sz w:val="24"/>
          <w:szCs w:val="24"/>
        </w:rPr>
        <w:t>OBIETTIVO GENERALE</w:t>
      </w:r>
    </w:p>
    <w:p w:rsidR="00241A67" w:rsidRDefault="008A05BE">
      <w:pPr>
        <w:widowControl w:val="0"/>
        <w:spacing w:before="1" w:after="0" w:line="350" w:lineRule="auto"/>
        <w:ind w:left="709" w:right="119"/>
        <w:jc w:val="both"/>
        <w:rPr>
          <w:sz w:val="24"/>
          <w:szCs w:val="24"/>
        </w:rPr>
      </w:pPr>
      <w:r>
        <w:rPr>
          <w:rFonts w:ascii="Verdana" w:hAnsi="Verdana"/>
          <w:sz w:val="24"/>
          <w:szCs w:val="24"/>
        </w:rPr>
        <w:t xml:space="preserve">Il progetto, che prevediamo di almeno un quinquennio, si prefigge lo scopo di “seminare” la cultura della qualità nella maggior parte degli studenti dell’ateneo. </w:t>
      </w:r>
    </w:p>
    <w:p w:rsidR="00241A67" w:rsidRDefault="008A05BE">
      <w:pPr>
        <w:widowControl w:val="0"/>
        <w:spacing w:before="1" w:after="0" w:line="350" w:lineRule="auto"/>
        <w:ind w:left="709" w:right="119"/>
        <w:jc w:val="both"/>
        <w:rPr>
          <w:b/>
          <w:sz w:val="24"/>
          <w:szCs w:val="24"/>
        </w:rPr>
      </w:pPr>
      <w:r>
        <w:rPr>
          <w:rFonts w:ascii="Verdana" w:hAnsi="Verdana"/>
          <w:sz w:val="24"/>
          <w:szCs w:val="24"/>
        </w:rPr>
        <w:t xml:space="preserve">In particolare si vorrebbe far acquisire, ad un gruppo di giovani di età compresa tra i 18 e </w:t>
      </w:r>
      <w:r>
        <w:rPr>
          <w:rFonts w:ascii="Verdana" w:hAnsi="Verdana"/>
          <w:sz w:val="24"/>
          <w:szCs w:val="24"/>
        </w:rPr>
        <w:t>30 anni, le competenze necessarie ad analizzare dal punto di vista della “qualità”, un settore di propria competenza, evidenziarne gli eventuali problemi, criticità ed apportare le correzioni necessarie al fine di perseguire la qualità dei servizi erogati,</w:t>
      </w:r>
      <w:r>
        <w:rPr>
          <w:rFonts w:ascii="Verdana" w:hAnsi="Verdana"/>
          <w:sz w:val="24"/>
          <w:szCs w:val="24"/>
        </w:rPr>
        <w:t xml:space="preserve"> fra tutti i partecipanti.</w:t>
      </w:r>
    </w:p>
    <w:p w:rsidR="00241A67" w:rsidRDefault="008A05BE">
      <w:pPr>
        <w:widowControl w:val="0"/>
        <w:spacing w:before="1" w:after="0" w:line="350" w:lineRule="auto"/>
        <w:ind w:left="709" w:right="119"/>
        <w:jc w:val="both"/>
        <w:rPr>
          <w:rFonts w:ascii="Verdana" w:hAnsi="Verdana"/>
        </w:rPr>
      </w:pPr>
      <w:r>
        <w:rPr>
          <w:rFonts w:ascii="Verdana" w:hAnsi="Verdana"/>
          <w:sz w:val="24"/>
          <w:szCs w:val="24"/>
        </w:rPr>
        <w:t>Altro obbiettivo, non secondario, che vorremo conseguire è di far conoscere, anche in tali circostanze, il Rotary, i rotariani e soprattutto i progetti e le attività che vengono svolte.</w:t>
      </w:r>
    </w:p>
    <w:p w:rsidR="00241A67" w:rsidRDefault="00241A67">
      <w:pPr>
        <w:widowControl w:val="0"/>
        <w:spacing w:after="0" w:line="200" w:lineRule="exact"/>
        <w:rPr>
          <w:rFonts w:ascii="Verdana" w:hAnsi="Verdana"/>
          <w:sz w:val="20"/>
          <w:szCs w:val="20"/>
        </w:rPr>
      </w:pPr>
    </w:p>
    <w:p w:rsidR="00241A67" w:rsidRDefault="00241A67">
      <w:pPr>
        <w:widowControl w:val="0"/>
        <w:spacing w:after="0" w:line="200" w:lineRule="exact"/>
        <w:ind w:left="1931"/>
        <w:rPr>
          <w:b/>
          <w:sz w:val="24"/>
          <w:szCs w:val="24"/>
        </w:rPr>
      </w:pPr>
    </w:p>
    <w:p w:rsidR="00241A67" w:rsidRDefault="008A05BE">
      <w:pPr>
        <w:widowControl w:val="0"/>
        <w:spacing w:after="0" w:line="200" w:lineRule="exact"/>
        <w:ind w:left="1931"/>
        <w:rPr>
          <w:b/>
          <w:sz w:val="24"/>
          <w:szCs w:val="24"/>
        </w:rPr>
      </w:pPr>
      <w:r>
        <w:rPr>
          <w:rFonts w:ascii="Verdana" w:hAnsi="Verdana"/>
          <w:b/>
          <w:sz w:val="24"/>
          <w:szCs w:val="24"/>
        </w:rPr>
        <w:t>Obbiettivi didattici specifici</w:t>
      </w:r>
    </w:p>
    <w:p w:rsidR="00241A67" w:rsidRDefault="00241A67">
      <w:pPr>
        <w:widowControl w:val="0"/>
        <w:spacing w:after="0" w:line="200" w:lineRule="exact"/>
        <w:rPr>
          <w:rFonts w:ascii="Verdana" w:hAnsi="Verdana"/>
          <w:b/>
          <w:sz w:val="20"/>
          <w:szCs w:val="20"/>
        </w:rPr>
      </w:pPr>
    </w:p>
    <w:p w:rsidR="00241A67" w:rsidRDefault="008A05BE">
      <w:pPr>
        <w:widowControl w:val="0"/>
        <w:numPr>
          <w:ilvl w:val="0"/>
          <w:numId w:val="4"/>
        </w:numPr>
        <w:spacing w:before="1" w:after="0" w:line="350" w:lineRule="auto"/>
        <w:ind w:right="119"/>
        <w:jc w:val="both"/>
        <w:rPr>
          <w:rFonts w:cs="Courier New"/>
          <w:b/>
          <w:sz w:val="24"/>
          <w:szCs w:val="24"/>
        </w:rPr>
      </w:pPr>
      <w:r>
        <w:rPr>
          <w:rFonts w:ascii="Verdana" w:hAnsi="Verdana" w:cs="Courier New"/>
          <w:sz w:val="24"/>
          <w:szCs w:val="24"/>
        </w:rPr>
        <w:t>far conos</w:t>
      </w:r>
      <w:r>
        <w:rPr>
          <w:rFonts w:ascii="Verdana" w:hAnsi="Verdana" w:cs="Courier New"/>
          <w:sz w:val="24"/>
          <w:szCs w:val="24"/>
        </w:rPr>
        <w:t>cere i principi per i quali è importante sviluppare la cultura della qualità e legalità ai fini dell’ottimizzazione delle performance professionali</w:t>
      </w:r>
    </w:p>
    <w:p w:rsidR="00241A67" w:rsidRDefault="008A05BE">
      <w:pPr>
        <w:widowControl w:val="0"/>
        <w:numPr>
          <w:ilvl w:val="0"/>
          <w:numId w:val="4"/>
        </w:numPr>
        <w:spacing w:before="1" w:after="0" w:line="350" w:lineRule="auto"/>
        <w:ind w:right="119"/>
        <w:jc w:val="both"/>
        <w:rPr>
          <w:rFonts w:cs="Courier New"/>
          <w:b/>
          <w:sz w:val="24"/>
          <w:szCs w:val="24"/>
        </w:rPr>
      </w:pPr>
      <w:r>
        <w:rPr>
          <w:rFonts w:ascii="Verdana" w:hAnsi="Verdana" w:cs="Courier New"/>
          <w:sz w:val="24"/>
          <w:szCs w:val="24"/>
        </w:rPr>
        <w:t>sviluppare le competenze necessarie a rilevare le criticità di un sistema</w:t>
      </w:r>
    </w:p>
    <w:p w:rsidR="00241A67" w:rsidRDefault="008A05BE">
      <w:pPr>
        <w:widowControl w:val="0"/>
        <w:numPr>
          <w:ilvl w:val="0"/>
          <w:numId w:val="4"/>
        </w:numPr>
        <w:spacing w:before="1" w:after="0" w:line="350" w:lineRule="auto"/>
        <w:ind w:right="119"/>
        <w:jc w:val="both"/>
        <w:rPr>
          <w:rFonts w:cs="Courier New"/>
          <w:b/>
          <w:sz w:val="24"/>
          <w:szCs w:val="24"/>
        </w:rPr>
      </w:pPr>
      <w:r>
        <w:rPr>
          <w:rFonts w:ascii="Verdana" w:hAnsi="Verdana" w:cs="Courier New"/>
          <w:sz w:val="24"/>
          <w:szCs w:val="24"/>
        </w:rPr>
        <w:t>analizzare la spirale della qualit</w:t>
      </w:r>
      <w:r>
        <w:rPr>
          <w:rFonts w:ascii="Verdana" w:hAnsi="Verdana" w:cs="Courier New"/>
          <w:sz w:val="24"/>
          <w:szCs w:val="24"/>
        </w:rPr>
        <w:t xml:space="preserve">à </w:t>
      </w:r>
    </w:p>
    <w:p w:rsidR="00241A67" w:rsidRDefault="008A05BE">
      <w:pPr>
        <w:widowControl w:val="0"/>
        <w:numPr>
          <w:ilvl w:val="0"/>
          <w:numId w:val="4"/>
        </w:numPr>
        <w:spacing w:before="1" w:after="0" w:line="350" w:lineRule="auto"/>
        <w:ind w:right="119"/>
        <w:jc w:val="both"/>
        <w:rPr>
          <w:rFonts w:cs="Courier New"/>
          <w:b/>
          <w:sz w:val="24"/>
          <w:szCs w:val="24"/>
        </w:rPr>
      </w:pPr>
      <w:r>
        <w:rPr>
          <w:rFonts w:ascii="Verdana" w:hAnsi="Verdana" w:cs="Courier New"/>
          <w:sz w:val="24"/>
          <w:szCs w:val="24"/>
        </w:rPr>
        <w:t>acquisire competenze sui criteri, indicatori di qualità, come individuarli e misurarli.</w:t>
      </w:r>
    </w:p>
    <w:p w:rsidR="00241A67" w:rsidRDefault="008A05BE">
      <w:pPr>
        <w:widowControl w:val="0"/>
        <w:numPr>
          <w:ilvl w:val="0"/>
          <w:numId w:val="4"/>
        </w:numPr>
        <w:spacing w:before="1" w:after="0" w:line="350" w:lineRule="auto"/>
        <w:ind w:right="119"/>
        <w:jc w:val="both"/>
        <w:rPr>
          <w:rFonts w:cs="Courier New"/>
          <w:b/>
          <w:sz w:val="24"/>
          <w:szCs w:val="24"/>
        </w:rPr>
      </w:pPr>
      <w:r>
        <w:rPr>
          <w:rFonts w:ascii="Verdana" w:hAnsi="Verdana" w:cs="Courier New"/>
          <w:sz w:val="24"/>
          <w:szCs w:val="24"/>
        </w:rPr>
        <w:t>sviluppare le conoscenze tecniche necessarie all’analisi della qualità con utilizzo di standard ed eventi sentinella</w:t>
      </w:r>
    </w:p>
    <w:p w:rsidR="00241A67" w:rsidRDefault="008A05BE">
      <w:pPr>
        <w:widowControl w:val="0"/>
        <w:numPr>
          <w:ilvl w:val="0"/>
          <w:numId w:val="4"/>
        </w:numPr>
        <w:spacing w:before="1" w:after="0" w:line="350" w:lineRule="auto"/>
        <w:ind w:right="119"/>
        <w:jc w:val="both"/>
        <w:rPr>
          <w:rFonts w:cs="Courier New"/>
          <w:b/>
          <w:sz w:val="24"/>
          <w:szCs w:val="24"/>
        </w:rPr>
      </w:pPr>
      <w:r>
        <w:rPr>
          <w:rFonts w:ascii="Verdana" w:hAnsi="Verdana" w:cs="Courier New"/>
          <w:sz w:val="24"/>
          <w:szCs w:val="24"/>
        </w:rPr>
        <w:t>sviluppare un progetto semplice di VRQ (verifica</w:t>
      </w:r>
      <w:r>
        <w:rPr>
          <w:rFonts w:ascii="Verdana" w:hAnsi="Verdana" w:cs="Courier New"/>
          <w:sz w:val="24"/>
          <w:szCs w:val="24"/>
        </w:rPr>
        <w:t xml:space="preserve"> e revisione della qualità)</w:t>
      </w:r>
    </w:p>
    <w:p w:rsidR="00241A67" w:rsidRDefault="00241A67">
      <w:pPr>
        <w:widowControl w:val="0"/>
        <w:spacing w:before="1" w:after="0" w:line="350" w:lineRule="auto"/>
        <w:ind w:left="709" w:right="119"/>
        <w:jc w:val="both"/>
        <w:rPr>
          <w:rFonts w:ascii="Verdana" w:hAnsi="Verdana"/>
          <w:sz w:val="20"/>
          <w:szCs w:val="20"/>
        </w:rPr>
      </w:pPr>
    </w:p>
    <w:p w:rsidR="00241A67" w:rsidRDefault="00241A67">
      <w:pPr>
        <w:widowControl w:val="0"/>
        <w:spacing w:after="0" w:line="200" w:lineRule="exact"/>
        <w:ind w:left="720"/>
        <w:rPr>
          <w:sz w:val="28"/>
          <w:szCs w:val="28"/>
        </w:rPr>
      </w:pPr>
    </w:p>
    <w:p w:rsidR="00241A67" w:rsidRDefault="00241A67">
      <w:pPr>
        <w:widowControl w:val="0"/>
        <w:spacing w:after="0" w:line="200" w:lineRule="exact"/>
        <w:ind w:left="720"/>
        <w:rPr>
          <w:sz w:val="28"/>
          <w:szCs w:val="28"/>
        </w:rPr>
      </w:pPr>
    </w:p>
    <w:p w:rsidR="00241A67" w:rsidRDefault="008A05BE">
      <w:pPr>
        <w:widowControl w:val="0"/>
        <w:spacing w:before="1" w:after="0" w:line="350" w:lineRule="auto"/>
        <w:ind w:left="177" w:right="119"/>
        <w:jc w:val="both"/>
        <w:rPr>
          <w:rFonts w:ascii="Verdana" w:hAnsi="Verdana"/>
        </w:rPr>
      </w:pPr>
      <w:r>
        <w:rPr>
          <w:rFonts w:ascii="Verdana" w:hAnsi="Verdana"/>
          <w:sz w:val="24"/>
          <w:szCs w:val="24"/>
        </w:rPr>
        <w:t xml:space="preserve">Il corso sarà aperto a tutti i giovani di età compresa tra i 18 e 30 anni. Sarà pubblicizzato con modalità diverse, ma poiché il maggior sforzo d’informazione lo faremo quest’anno nei confronti degli studenti della facoltà </w:t>
      </w:r>
      <w:r>
        <w:rPr>
          <w:rFonts w:ascii="Verdana" w:hAnsi="Verdana"/>
          <w:sz w:val="24"/>
          <w:szCs w:val="24"/>
        </w:rPr>
        <w:lastRenderedPageBreak/>
        <w:t>di</w:t>
      </w:r>
      <w:r>
        <w:rPr>
          <w:rFonts w:ascii="Verdana" w:hAnsi="Verdana"/>
          <w:sz w:val="24"/>
          <w:szCs w:val="24"/>
        </w:rPr>
        <w:t xml:space="preserve"> Scienze Economiche Giuridiche e Politiche, ci aspettiamo una percentuale maggiore di adesioni da tali facoltà. </w:t>
      </w:r>
    </w:p>
    <w:p w:rsidR="00241A67" w:rsidRDefault="008A05BE">
      <w:pPr>
        <w:widowControl w:val="0"/>
        <w:spacing w:before="1" w:after="0" w:line="350" w:lineRule="auto"/>
        <w:ind w:left="177" w:right="119"/>
        <w:jc w:val="both"/>
        <w:rPr>
          <w:b/>
          <w:sz w:val="24"/>
          <w:szCs w:val="24"/>
        </w:rPr>
      </w:pPr>
      <w:r>
        <w:rPr>
          <w:rFonts w:ascii="Verdana" w:hAnsi="Verdana"/>
          <w:sz w:val="24"/>
          <w:szCs w:val="24"/>
        </w:rPr>
        <w:t>Inoltre, in considerazione delle limitazioni logistiche, sarà a numero chiuso.</w:t>
      </w:r>
    </w:p>
    <w:p w:rsidR="00241A67" w:rsidRDefault="00241A67">
      <w:pPr>
        <w:widowControl w:val="0"/>
        <w:spacing w:before="1" w:after="0" w:line="350" w:lineRule="auto"/>
        <w:ind w:left="177" w:right="119"/>
        <w:jc w:val="both"/>
        <w:rPr>
          <w:rFonts w:ascii="Verdana" w:hAnsi="Verdana"/>
          <w:b/>
          <w:sz w:val="24"/>
          <w:szCs w:val="24"/>
        </w:rPr>
      </w:pPr>
    </w:p>
    <w:p w:rsidR="00241A67" w:rsidRDefault="00241A67">
      <w:pPr>
        <w:widowControl w:val="0"/>
        <w:spacing w:before="1" w:after="0" w:line="350" w:lineRule="auto"/>
        <w:ind w:left="177" w:right="119"/>
        <w:jc w:val="both"/>
        <w:rPr>
          <w:rFonts w:ascii="Verdana" w:hAnsi="Verdana"/>
          <w:b/>
          <w:sz w:val="24"/>
          <w:szCs w:val="24"/>
        </w:rPr>
      </w:pPr>
    </w:p>
    <w:p w:rsidR="00241A67" w:rsidRDefault="00241A67">
      <w:pPr>
        <w:widowControl w:val="0"/>
        <w:spacing w:after="0" w:line="200" w:lineRule="exact"/>
        <w:rPr>
          <w:sz w:val="28"/>
          <w:szCs w:val="28"/>
        </w:rPr>
      </w:pPr>
    </w:p>
    <w:p w:rsidR="00241A67" w:rsidRDefault="00241A67">
      <w:pPr>
        <w:widowControl w:val="0"/>
        <w:spacing w:after="0" w:line="200" w:lineRule="exact"/>
        <w:ind w:left="720"/>
        <w:rPr>
          <w:rFonts w:ascii="Verdana" w:hAnsi="Verdana"/>
          <w:sz w:val="28"/>
          <w:szCs w:val="28"/>
        </w:rPr>
      </w:pPr>
    </w:p>
    <w:p w:rsidR="00241A67" w:rsidRDefault="008A05BE">
      <w:pPr>
        <w:widowControl w:val="0"/>
        <w:spacing w:before="1" w:after="0" w:line="350" w:lineRule="auto"/>
        <w:ind w:left="177" w:right="119"/>
        <w:jc w:val="both"/>
        <w:rPr>
          <w:b/>
          <w:sz w:val="24"/>
          <w:szCs w:val="24"/>
        </w:rPr>
      </w:pPr>
      <w:r>
        <w:rPr>
          <w:rFonts w:ascii="Verdana" w:hAnsi="Verdana"/>
          <w:sz w:val="24"/>
          <w:szCs w:val="24"/>
        </w:rPr>
        <w:t xml:space="preserve">I Docenti saranno tutti Soci del RC Cagliari Est. in </w:t>
      </w:r>
      <w:r>
        <w:rPr>
          <w:rFonts w:ascii="Verdana" w:hAnsi="Verdana"/>
          <w:sz w:val="24"/>
          <w:szCs w:val="24"/>
        </w:rPr>
        <w:t>particolare:</w:t>
      </w:r>
    </w:p>
    <w:p w:rsidR="00241A67" w:rsidRDefault="00241A67">
      <w:pPr>
        <w:widowControl w:val="0"/>
        <w:spacing w:before="1" w:after="0" w:line="350" w:lineRule="auto"/>
        <w:ind w:right="119"/>
        <w:jc w:val="both"/>
        <w:rPr>
          <w:rFonts w:ascii="Verdana" w:hAnsi="Verdana"/>
          <w:b/>
          <w:sz w:val="24"/>
          <w:szCs w:val="24"/>
        </w:rPr>
      </w:pPr>
    </w:p>
    <w:p w:rsidR="00241A67" w:rsidRDefault="008A05BE">
      <w:pPr>
        <w:widowControl w:val="0"/>
        <w:spacing w:before="1" w:after="0" w:line="350" w:lineRule="auto"/>
        <w:ind w:right="119"/>
        <w:jc w:val="both"/>
        <w:rPr>
          <w:rFonts w:ascii="Verdana" w:hAnsi="Verdana"/>
        </w:rPr>
      </w:pPr>
      <w:r>
        <w:rPr>
          <w:rFonts w:ascii="Verdana" w:hAnsi="Verdana"/>
          <w:b/>
          <w:sz w:val="24"/>
          <w:szCs w:val="24"/>
        </w:rPr>
        <w:t>Prof. Alessandro Spano</w:t>
      </w:r>
      <w:r>
        <w:rPr>
          <w:rFonts w:ascii="Verdana" w:hAnsi="Verdana"/>
          <w:sz w:val="24"/>
          <w:szCs w:val="24"/>
        </w:rPr>
        <w:tab/>
        <w:t xml:space="preserve">Docente di Economia aziendale - </w:t>
      </w:r>
    </w:p>
    <w:p w:rsidR="00241A67" w:rsidRDefault="008A05BE">
      <w:pPr>
        <w:widowControl w:val="0"/>
        <w:spacing w:before="1" w:after="0" w:line="350" w:lineRule="auto"/>
        <w:ind w:right="119"/>
        <w:jc w:val="both"/>
        <w:rPr>
          <w:rFonts w:ascii="Verdana" w:hAnsi="Verdana"/>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bookmarkStart w:id="0" w:name="__DdeLink__300_372910538"/>
      <w:r>
        <w:rPr>
          <w:rFonts w:ascii="Verdana" w:hAnsi="Verdana"/>
          <w:sz w:val="24"/>
          <w:szCs w:val="24"/>
        </w:rPr>
        <w:t>Facoltà degli studi di Cagliari</w:t>
      </w:r>
      <w:bookmarkEnd w:id="0"/>
    </w:p>
    <w:p w:rsidR="00241A67" w:rsidRDefault="00241A67">
      <w:pPr>
        <w:widowControl w:val="0"/>
        <w:spacing w:before="1" w:after="0" w:line="350" w:lineRule="auto"/>
        <w:ind w:right="119"/>
        <w:jc w:val="both"/>
        <w:rPr>
          <w:sz w:val="24"/>
          <w:szCs w:val="24"/>
        </w:rPr>
      </w:pPr>
    </w:p>
    <w:p w:rsidR="00241A67" w:rsidRDefault="008A05BE">
      <w:pPr>
        <w:widowControl w:val="0"/>
        <w:spacing w:before="1" w:after="0" w:line="350" w:lineRule="auto"/>
        <w:ind w:right="119"/>
        <w:jc w:val="both"/>
        <w:rPr>
          <w:rFonts w:ascii="Verdana" w:hAnsi="Verdana"/>
        </w:rPr>
      </w:pPr>
      <w:r>
        <w:rPr>
          <w:rFonts w:ascii="Verdana" w:hAnsi="Verdana"/>
          <w:b/>
          <w:sz w:val="24"/>
          <w:szCs w:val="24"/>
        </w:rPr>
        <w:t xml:space="preserve">Ing. Antonio </w:t>
      </w:r>
      <w:proofErr w:type="spellStart"/>
      <w:r>
        <w:rPr>
          <w:rFonts w:ascii="Verdana" w:hAnsi="Verdana"/>
          <w:b/>
          <w:sz w:val="24"/>
          <w:szCs w:val="24"/>
        </w:rPr>
        <w:t>Saliu</w:t>
      </w:r>
      <w:proofErr w:type="spellEnd"/>
      <w:r>
        <w:rPr>
          <w:rFonts w:ascii="Verdana" w:hAnsi="Verdana"/>
          <w:sz w:val="24"/>
          <w:szCs w:val="24"/>
        </w:rPr>
        <w:tab/>
      </w:r>
      <w:r>
        <w:rPr>
          <w:rFonts w:ascii="Verdana" w:hAnsi="Verdana"/>
          <w:sz w:val="24"/>
          <w:szCs w:val="24"/>
        </w:rPr>
        <w:tab/>
        <w:t xml:space="preserve">Responsabile per la qualità ARST – Sardegna 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Segretario regionale Società Italiana QA</w:t>
      </w:r>
    </w:p>
    <w:p w:rsidR="00241A67" w:rsidRDefault="00241A67">
      <w:pPr>
        <w:widowControl w:val="0"/>
        <w:spacing w:before="1" w:after="0" w:line="350" w:lineRule="auto"/>
        <w:ind w:right="119"/>
        <w:jc w:val="both"/>
        <w:rPr>
          <w:sz w:val="24"/>
          <w:szCs w:val="24"/>
        </w:rPr>
      </w:pPr>
    </w:p>
    <w:p w:rsidR="00241A67" w:rsidRDefault="008A05BE">
      <w:pPr>
        <w:widowControl w:val="0"/>
        <w:spacing w:before="1" w:after="0" w:line="350" w:lineRule="auto"/>
        <w:ind w:right="119"/>
        <w:jc w:val="both"/>
        <w:rPr>
          <w:rFonts w:ascii="Verdana" w:hAnsi="Verdana"/>
        </w:rPr>
      </w:pPr>
      <w:r>
        <w:rPr>
          <w:rFonts w:ascii="Verdana" w:hAnsi="Verdana"/>
          <w:b/>
          <w:sz w:val="24"/>
          <w:szCs w:val="24"/>
        </w:rPr>
        <w:t>Dott. Mario Cocco</w:t>
      </w:r>
      <w:r>
        <w:rPr>
          <w:rFonts w:ascii="Verdana" w:hAnsi="Verdana"/>
          <w:sz w:val="24"/>
          <w:szCs w:val="24"/>
        </w:rPr>
        <w:tab/>
      </w:r>
      <w:r>
        <w:rPr>
          <w:rFonts w:ascii="Verdana" w:hAnsi="Verdana"/>
          <w:sz w:val="24"/>
          <w:szCs w:val="24"/>
        </w:rPr>
        <w:tab/>
      </w:r>
      <w:proofErr w:type="spellStart"/>
      <w:r>
        <w:rPr>
          <w:rFonts w:ascii="Verdana" w:hAnsi="Verdana"/>
          <w:sz w:val="24"/>
          <w:szCs w:val="24"/>
        </w:rPr>
        <w:t>General</w:t>
      </w:r>
      <w:proofErr w:type="spellEnd"/>
      <w:r>
        <w:rPr>
          <w:rFonts w:ascii="Verdana" w:hAnsi="Verdana"/>
          <w:sz w:val="24"/>
          <w:szCs w:val="24"/>
        </w:rPr>
        <w:t xml:space="preserve"> Manager </w:t>
      </w:r>
      <w:r>
        <w:rPr>
          <w:rFonts w:ascii="Verdana" w:hAnsi="Verdana"/>
          <w:sz w:val="24"/>
          <w:szCs w:val="24"/>
        </w:rPr>
        <w:t xml:space="preserve">- Honda </w:t>
      </w:r>
    </w:p>
    <w:p w:rsidR="00241A67" w:rsidRDefault="00241A67">
      <w:pPr>
        <w:widowControl w:val="0"/>
        <w:spacing w:before="1" w:after="0" w:line="350" w:lineRule="auto"/>
        <w:ind w:right="119"/>
        <w:jc w:val="both"/>
        <w:rPr>
          <w:sz w:val="24"/>
          <w:szCs w:val="24"/>
        </w:rPr>
      </w:pPr>
    </w:p>
    <w:p w:rsidR="00241A67" w:rsidRDefault="008A05BE">
      <w:pPr>
        <w:widowControl w:val="0"/>
        <w:spacing w:before="1" w:after="0" w:line="350" w:lineRule="auto"/>
        <w:ind w:right="119"/>
        <w:jc w:val="both"/>
        <w:rPr>
          <w:rFonts w:ascii="Verdana" w:hAnsi="Verdana"/>
        </w:rPr>
      </w:pPr>
      <w:r>
        <w:rPr>
          <w:rFonts w:ascii="Verdana" w:hAnsi="Verdana"/>
          <w:b/>
          <w:bCs/>
          <w:sz w:val="24"/>
          <w:szCs w:val="24"/>
        </w:rPr>
        <w:t>Ing. Roberto Pecorini</w:t>
      </w:r>
      <w:r>
        <w:rPr>
          <w:rFonts w:ascii="Verdana" w:hAnsi="Verdana"/>
          <w:b/>
          <w:bCs/>
          <w:sz w:val="24"/>
          <w:szCs w:val="24"/>
        </w:rPr>
        <w:tab/>
      </w:r>
      <w:r>
        <w:rPr>
          <w:rFonts w:ascii="Verdana" w:hAnsi="Verdana"/>
          <w:sz w:val="24"/>
          <w:szCs w:val="24"/>
        </w:rPr>
        <w:t>Consulente sistemi di qualità</w:t>
      </w:r>
    </w:p>
    <w:p w:rsidR="00241A67" w:rsidRDefault="00241A67">
      <w:pPr>
        <w:widowControl w:val="0"/>
        <w:spacing w:before="1" w:after="0" w:line="350" w:lineRule="auto"/>
        <w:ind w:right="119"/>
        <w:jc w:val="both"/>
        <w:rPr>
          <w:sz w:val="24"/>
          <w:szCs w:val="24"/>
        </w:rPr>
      </w:pPr>
    </w:p>
    <w:p w:rsidR="00241A67" w:rsidRDefault="008A05BE">
      <w:pPr>
        <w:widowControl w:val="0"/>
        <w:spacing w:before="1" w:after="0" w:line="350" w:lineRule="auto"/>
        <w:ind w:right="119"/>
        <w:jc w:val="both"/>
        <w:rPr>
          <w:rFonts w:ascii="Verdana" w:hAnsi="Verdana"/>
        </w:rPr>
      </w:pPr>
      <w:r>
        <w:rPr>
          <w:rFonts w:ascii="Verdana" w:hAnsi="Verdana"/>
          <w:b/>
          <w:sz w:val="24"/>
          <w:szCs w:val="24"/>
        </w:rPr>
        <w:t xml:space="preserve">Dott. Luigi </w:t>
      </w:r>
      <w:proofErr w:type="spellStart"/>
      <w:r>
        <w:rPr>
          <w:rFonts w:ascii="Verdana" w:hAnsi="Verdana"/>
          <w:b/>
          <w:sz w:val="24"/>
          <w:szCs w:val="24"/>
        </w:rPr>
        <w:t>Satta</w:t>
      </w:r>
      <w:proofErr w:type="spellEnd"/>
      <w:r>
        <w:rPr>
          <w:rFonts w:ascii="Verdana" w:hAnsi="Verdana"/>
          <w:b/>
          <w:sz w:val="24"/>
          <w:szCs w:val="24"/>
        </w:rPr>
        <w:tab/>
      </w:r>
      <w:r>
        <w:rPr>
          <w:rFonts w:ascii="Verdana" w:hAnsi="Verdana"/>
          <w:b/>
          <w:sz w:val="24"/>
          <w:szCs w:val="24"/>
        </w:rPr>
        <w:tab/>
      </w:r>
      <w:r>
        <w:rPr>
          <w:rFonts w:ascii="Verdana" w:hAnsi="Verdana"/>
          <w:sz w:val="24"/>
          <w:szCs w:val="24"/>
        </w:rPr>
        <w:t xml:space="preserve">Presidente della commissione </w:t>
      </w:r>
      <w:proofErr w:type="spellStart"/>
      <w:r>
        <w:rPr>
          <w:rFonts w:ascii="Verdana" w:hAnsi="Verdana"/>
          <w:sz w:val="24"/>
          <w:szCs w:val="24"/>
        </w:rPr>
        <w:t>Ryla</w:t>
      </w:r>
      <w:proofErr w:type="spellEnd"/>
      <w:r>
        <w:rPr>
          <w:rFonts w:ascii="Verdana" w:hAnsi="Verdana"/>
          <w:sz w:val="24"/>
          <w:szCs w:val="24"/>
        </w:rPr>
        <w:t xml:space="preserve"> </w:t>
      </w:r>
    </w:p>
    <w:p w:rsidR="00241A67" w:rsidRDefault="008A05BE">
      <w:pPr>
        <w:widowControl w:val="0"/>
        <w:spacing w:before="1" w:after="0" w:line="350" w:lineRule="auto"/>
        <w:ind w:right="119"/>
        <w:jc w:val="both"/>
        <w:rPr>
          <w:rFonts w:ascii="Verdana" w:hAnsi="Verdana"/>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del RC Cagliari Est e Formatore.</w:t>
      </w:r>
    </w:p>
    <w:p w:rsidR="00241A67" w:rsidRDefault="00241A67">
      <w:pPr>
        <w:widowControl w:val="0"/>
        <w:spacing w:before="1" w:after="0" w:line="350" w:lineRule="auto"/>
        <w:ind w:right="119"/>
        <w:jc w:val="both"/>
        <w:rPr>
          <w:sz w:val="24"/>
          <w:szCs w:val="24"/>
        </w:rPr>
      </w:pPr>
    </w:p>
    <w:p w:rsidR="00241A67" w:rsidRDefault="00241A67">
      <w:pPr>
        <w:widowControl w:val="0"/>
        <w:spacing w:before="1" w:after="0" w:line="350" w:lineRule="auto"/>
        <w:ind w:left="177" w:right="119"/>
        <w:jc w:val="both"/>
        <w:rPr>
          <w:b/>
          <w:sz w:val="24"/>
          <w:szCs w:val="24"/>
        </w:rPr>
      </w:pPr>
    </w:p>
    <w:p w:rsidR="00241A67" w:rsidRDefault="008A05BE">
      <w:pPr>
        <w:widowControl w:val="0"/>
        <w:numPr>
          <w:ilvl w:val="0"/>
          <w:numId w:val="2"/>
        </w:numPr>
        <w:spacing w:before="1" w:after="0" w:line="350" w:lineRule="auto"/>
        <w:ind w:right="119"/>
        <w:jc w:val="both"/>
        <w:rPr>
          <w:rFonts w:ascii="Verdana" w:hAnsi="Verdana"/>
        </w:rPr>
      </w:pPr>
      <w:r>
        <w:rPr>
          <w:rFonts w:ascii="Verdana" w:hAnsi="Verdana"/>
          <w:b/>
          <w:sz w:val="24"/>
          <w:szCs w:val="24"/>
        </w:rPr>
        <w:t xml:space="preserve">Dott. </w:t>
      </w:r>
      <w:proofErr w:type="spellStart"/>
      <w:r>
        <w:rPr>
          <w:rFonts w:ascii="Verdana" w:hAnsi="Verdana"/>
          <w:b/>
          <w:sz w:val="24"/>
          <w:szCs w:val="24"/>
        </w:rPr>
        <w:t>Salvatorangelo</w:t>
      </w:r>
      <w:proofErr w:type="spellEnd"/>
      <w:r>
        <w:rPr>
          <w:rFonts w:ascii="Verdana" w:hAnsi="Verdana"/>
          <w:b/>
          <w:sz w:val="24"/>
          <w:szCs w:val="24"/>
        </w:rPr>
        <w:t xml:space="preserve"> </w:t>
      </w:r>
      <w:proofErr w:type="spellStart"/>
      <w:r>
        <w:rPr>
          <w:rFonts w:ascii="Verdana" w:hAnsi="Verdana"/>
          <w:b/>
          <w:sz w:val="24"/>
          <w:szCs w:val="24"/>
        </w:rPr>
        <w:t>Ortu</w:t>
      </w:r>
      <w:proofErr w:type="spellEnd"/>
      <w:r>
        <w:rPr>
          <w:rFonts w:ascii="Verdana" w:hAnsi="Verdana"/>
          <w:b/>
          <w:sz w:val="24"/>
          <w:szCs w:val="24"/>
        </w:rPr>
        <w:t xml:space="preserve">    Presidente del RC Cagliari Est</w:t>
      </w:r>
    </w:p>
    <w:p w:rsidR="00241A67" w:rsidRDefault="00241A67">
      <w:pPr>
        <w:widowControl w:val="0"/>
        <w:spacing w:before="1" w:after="0" w:line="350" w:lineRule="auto"/>
        <w:ind w:left="1434" w:right="119"/>
        <w:jc w:val="both"/>
        <w:rPr>
          <w:b/>
          <w:sz w:val="24"/>
          <w:szCs w:val="24"/>
        </w:rPr>
      </w:pPr>
    </w:p>
    <w:p w:rsidR="00241A67" w:rsidRDefault="008A05BE">
      <w:pPr>
        <w:widowControl w:val="0"/>
        <w:numPr>
          <w:ilvl w:val="0"/>
          <w:numId w:val="2"/>
        </w:numPr>
        <w:spacing w:before="1" w:after="0" w:line="350" w:lineRule="auto"/>
        <w:ind w:right="119"/>
        <w:jc w:val="both"/>
        <w:rPr>
          <w:rFonts w:ascii="Verdana" w:hAnsi="Verdana"/>
        </w:rPr>
      </w:pPr>
      <w:r>
        <w:rPr>
          <w:rFonts w:ascii="Verdana" w:hAnsi="Verdana"/>
          <w:b/>
          <w:sz w:val="24"/>
          <w:szCs w:val="24"/>
        </w:rPr>
        <w:t xml:space="preserve">Avv. Stefania </w:t>
      </w:r>
      <w:proofErr w:type="spellStart"/>
      <w:r>
        <w:rPr>
          <w:rFonts w:ascii="Verdana" w:hAnsi="Verdana"/>
          <w:b/>
          <w:sz w:val="24"/>
          <w:szCs w:val="24"/>
        </w:rPr>
        <w:t>Bandinelli</w:t>
      </w:r>
      <w:proofErr w:type="spellEnd"/>
      <w:r>
        <w:rPr>
          <w:rFonts w:ascii="Verdana" w:hAnsi="Verdana"/>
          <w:b/>
          <w:sz w:val="24"/>
          <w:szCs w:val="24"/>
        </w:rPr>
        <w:t xml:space="preserve">  </w:t>
      </w:r>
      <w:r>
        <w:rPr>
          <w:rFonts w:ascii="Verdana" w:hAnsi="Verdana"/>
          <w:sz w:val="24"/>
          <w:szCs w:val="24"/>
        </w:rPr>
        <w:t xml:space="preserve"> </w:t>
      </w:r>
      <w:r>
        <w:rPr>
          <w:rFonts w:ascii="Verdana" w:hAnsi="Verdana"/>
          <w:b/>
          <w:bCs/>
          <w:sz w:val="24"/>
          <w:szCs w:val="24"/>
        </w:rPr>
        <w:t xml:space="preserve">Presidente della commissione nuove </w:t>
      </w:r>
      <w:r>
        <w:rPr>
          <w:rFonts w:ascii="Verdana" w:hAnsi="Verdana"/>
          <w:b/>
          <w:bCs/>
          <w:sz w:val="24"/>
          <w:szCs w:val="24"/>
        </w:rPr>
        <w:tab/>
      </w:r>
      <w:r>
        <w:rPr>
          <w:rFonts w:ascii="Verdana" w:hAnsi="Verdana"/>
          <w:b/>
          <w:bCs/>
          <w:sz w:val="24"/>
          <w:szCs w:val="24"/>
        </w:rPr>
        <w:tab/>
      </w:r>
      <w:r>
        <w:rPr>
          <w:rFonts w:ascii="Verdana" w:hAnsi="Verdana"/>
          <w:b/>
          <w:bCs/>
          <w:sz w:val="24"/>
          <w:szCs w:val="24"/>
        </w:rPr>
        <w:tab/>
      </w:r>
      <w:r>
        <w:rPr>
          <w:rFonts w:ascii="Verdana" w:hAnsi="Verdana"/>
          <w:b/>
          <w:bCs/>
          <w:sz w:val="24"/>
          <w:szCs w:val="24"/>
        </w:rPr>
        <w:tab/>
      </w:r>
      <w:r>
        <w:rPr>
          <w:rFonts w:ascii="Verdana" w:hAnsi="Verdana"/>
          <w:b/>
          <w:bCs/>
          <w:sz w:val="24"/>
          <w:szCs w:val="24"/>
        </w:rPr>
        <w:tab/>
        <w:t>generazioni del RC Cagliari Est.</w:t>
      </w:r>
    </w:p>
    <w:p w:rsidR="00241A67" w:rsidRDefault="00241A67">
      <w:pPr>
        <w:widowControl w:val="0"/>
        <w:spacing w:before="1" w:after="0" w:line="350" w:lineRule="auto"/>
        <w:ind w:left="177" w:right="119"/>
        <w:jc w:val="both"/>
        <w:rPr>
          <w:rFonts w:ascii="Verdana" w:hAnsi="Verdana"/>
          <w:b/>
          <w:sz w:val="24"/>
          <w:szCs w:val="24"/>
        </w:rPr>
      </w:pPr>
    </w:p>
    <w:p w:rsidR="00241A67" w:rsidRDefault="00241A67">
      <w:pPr>
        <w:widowControl w:val="0"/>
        <w:spacing w:after="0" w:line="200" w:lineRule="exact"/>
        <w:ind w:left="720"/>
        <w:rPr>
          <w:sz w:val="24"/>
          <w:szCs w:val="24"/>
        </w:rPr>
      </w:pPr>
    </w:p>
    <w:p w:rsidR="00241A67" w:rsidRDefault="00241A67">
      <w:pPr>
        <w:widowControl w:val="0"/>
        <w:spacing w:after="0" w:line="200" w:lineRule="exact"/>
        <w:ind w:left="720"/>
        <w:rPr>
          <w:rFonts w:ascii="Verdana" w:hAnsi="Verdana"/>
          <w:sz w:val="24"/>
          <w:szCs w:val="24"/>
        </w:rPr>
      </w:pPr>
    </w:p>
    <w:p w:rsidR="00241A67" w:rsidRDefault="00241A67">
      <w:pPr>
        <w:widowControl w:val="0"/>
        <w:spacing w:before="1" w:after="0" w:line="350" w:lineRule="auto"/>
        <w:ind w:left="177" w:right="119"/>
        <w:jc w:val="both"/>
        <w:rPr>
          <w:sz w:val="24"/>
          <w:szCs w:val="24"/>
        </w:rPr>
      </w:pPr>
    </w:p>
    <w:p w:rsidR="00241A67" w:rsidRDefault="00241A67">
      <w:pPr>
        <w:widowControl w:val="0"/>
        <w:spacing w:before="1" w:after="0" w:line="350" w:lineRule="auto"/>
        <w:ind w:left="177" w:right="119"/>
        <w:jc w:val="both"/>
        <w:rPr>
          <w:sz w:val="24"/>
          <w:szCs w:val="24"/>
        </w:rPr>
      </w:pPr>
    </w:p>
    <w:p w:rsidR="00241A67" w:rsidRDefault="00241A67">
      <w:pPr>
        <w:widowControl w:val="0"/>
        <w:spacing w:before="1" w:after="0" w:line="350" w:lineRule="auto"/>
        <w:ind w:left="177" w:right="119"/>
        <w:jc w:val="both"/>
        <w:rPr>
          <w:sz w:val="24"/>
          <w:szCs w:val="24"/>
        </w:rPr>
      </w:pPr>
    </w:p>
    <w:p w:rsidR="00241A67" w:rsidRDefault="00241A67">
      <w:pPr>
        <w:widowControl w:val="0"/>
        <w:spacing w:before="1" w:after="0" w:line="350" w:lineRule="auto"/>
        <w:ind w:left="177" w:right="119"/>
        <w:jc w:val="both"/>
        <w:rPr>
          <w:sz w:val="24"/>
          <w:szCs w:val="24"/>
        </w:rPr>
      </w:pPr>
    </w:p>
    <w:p w:rsidR="00241A67" w:rsidRDefault="00241A67">
      <w:pPr>
        <w:widowControl w:val="0"/>
        <w:spacing w:before="1" w:after="0" w:line="350" w:lineRule="auto"/>
        <w:ind w:left="177" w:right="119"/>
        <w:jc w:val="both"/>
        <w:rPr>
          <w:sz w:val="24"/>
          <w:szCs w:val="24"/>
        </w:rPr>
      </w:pPr>
    </w:p>
    <w:p w:rsidR="00241A67" w:rsidRDefault="00241A67">
      <w:pPr>
        <w:widowControl w:val="0"/>
        <w:spacing w:before="1" w:after="0" w:line="350" w:lineRule="auto"/>
        <w:ind w:left="177" w:right="119"/>
        <w:jc w:val="both"/>
        <w:rPr>
          <w:sz w:val="24"/>
          <w:szCs w:val="24"/>
        </w:rPr>
      </w:pPr>
    </w:p>
    <w:p w:rsidR="00241A67" w:rsidRDefault="00241A67">
      <w:pPr>
        <w:widowControl w:val="0"/>
        <w:spacing w:before="1" w:after="0" w:line="350" w:lineRule="auto"/>
        <w:ind w:left="177" w:right="119"/>
        <w:jc w:val="both"/>
        <w:rPr>
          <w:sz w:val="24"/>
          <w:szCs w:val="24"/>
        </w:rPr>
      </w:pPr>
    </w:p>
    <w:p w:rsidR="00241A67" w:rsidRDefault="008A05BE">
      <w:pPr>
        <w:widowControl w:val="0"/>
        <w:spacing w:before="1" w:after="0" w:line="350" w:lineRule="auto"/>
        <w:ind w:left="177" w:right="119"/>
        <w:jc w:val="both"/>
        <w:rPr>
          <w:rFonts w:ascii="Verdana" w:hAnsi="Verdana"/>
          <w:b/>
          <w:bCs/>
        </w:rPr>
      </w:pPr>
      <w:r>
        <w:rPr>
          <w:rFonts w:ascii="Verdana" w:hAnsi="Verdana"/>
          <w:b/>
          <w:bCs/>
          <w:sz w:val="24"/>
          <w:szCs w:val="24"/>
        </w:rPr>
        <w:t>DIDATTICA E ASPETTI LOGISTICI</w:t>
      </w:r>
    </w:p>
    <w:p w:rsidR="00241A67" w:rsidRDefault="008A05BE">
      <w:pPr>
        <w:widowControl w:val="0"/>
        <w:spacing w:before="1" w:after="0" w:line="350" w:lineRule="auto"/>
        <w:ind w:left="177" w:right="119"/>
        <w:jc w:val="both"/>
      </w:pPr>
      <w:r>
        <w:rPr>
          <w:rFonts w:ascii="Verdana" w:hAnsi="Verdana"/>
          <w:sz w:val="24"/>
          <w:szCs w:val="24"/>
        </w:rPr>
        <w:t>Il corso a numero chiuso per 60 frequentatori si svolgerà secondo le tecniche di apprendimento attivo che prevedono:</w:t>
      </w:r>
    </w:p>
    <w:p w:rsidR="00241A67" w:rsidRDefault="008A05BE">
      <w:pPr>
        <w:widowControl w:val="0"/>
        <w:numPr>
          <w:ilvl w:val="1"/>
          <w:numId w:val="1"/>
        </w:numPr>
        <w:spacing w:before="1" w:after="0" w:line="350" w:lineRule="auto"/>
        <w:ind w:right="119"/>
        <w:jc w:val="both"/>
        <w:rPr>
          <w:rFonts w:cs="Courier New"/>
          <w:b/>
          <w:sz w:val="24"/>
          <w:szCs w:val="24"/>
        </w:rPr>
      </w:pPr>
      <w:r>
        <w:rPr>
          <w:rFonts w:ascii="Verdana" w:hAnsi="Verdana"/>
          <w:sz w:val="24"/>
          <w:szCs w:val="24"/>
        </w:rPr>
        <w:t>p</w:t>
      </w:r>
      <w:r>
        <w:rPr>
          <w:rFonts w:ascii="Verdana" w:hAnsi="Verdana" w:cs="Courier New"/>
          <w:sz w:val="24"/>
          <w:szCs w:val="24"/>
        </w:rPr>
        <w:t xml:space="preserve">acchetto di </w:t>
      </w:r>
      <w:proofErr w:type="spellStart"/>
      <w:r>
        <w:rPr>
          <w:rFonts w:ascii="Verdana" w:hAnsi="Verdana" w:cs="Courier New"/>
          <w:sz w:val="24"/>
          <w:szCs w:val="24"/>
        </w:rPr>
        <w:t>pre</w:t>
      </w:r>
      <w:proofErr w:type="spellEnd"/>
      <w:r>
        <w:rPr>
          <w:rFonts w:ascii="Verdana" w:hAnsi="Verdana" w:cs="Courier New"/>
          <w:sz w:val="24"/>
          <w:szCs w:val="24"/>
        </w:rPr>
        <w:t xml:space="preserve"> </w:t>
      </w:r>
      <w:r>
        <w:rPr>
          <w:rFonts w:ascii="Verdana" w:hAnsi="Verdana" w:cs="Courier New"/>
          <w:sz w:val="24"/>
          <w:szCs w:val="24"/>
        </w:rPr>
        <w:t>apprendimento da consegnare ai discenti almeno 10 giorni precedenti l’inizio del corso. Necessita di 3 ore di lavoro da parte del discente.</w:t>
      </w:r>
    </w:p>
    <w:p w:rsidR="00241A67" w:rsidRDefault="008A05BE">
      <w:pPr>
        <w:widowControl w:val="0"/>
        <w:numPr>
          <w:ilvl w:val="1"/>
          <w:numId w:val="1"/>
        </w:numPr>
        <w:spacing w:before="1" w:after="0" w:line="350" w:lineRule="auto"/>
        <w:ind w:right="119"/>
        <w:jc w:val="both"/>
        <w:rPr>
          <w:rFonts w:ascii="Verdana" w:hAnsi="Verdana"/>
        </w:rPr>
      </w:pPr>
      <w:proofErr w:type="spellStart"/>
      <w:r>
        <w:rPr>
          <w:rFonts w:ascii="Verdana" w:hAnsi="Verdana"/>
          <w:sz w:val="24"/>
          <w:szCs w:val="24"/>
        </w:rPr>
        <w:t>pre</w:t>
      </w:r>
      <w:proofErr w:type="spellEnd"/>
      <w:r>
        <w:rPr>
          <w:rFonts w:ascii="Verdana" w:hAnsi="Verdana"/>
          <w:sz w:val="24"/>
          <w:szCs w:val="24"/>
        </w:rPr>
        <w:t xml:space="preserve"> test di ingresso sul materiale di </w:t>
      </w:r>
      <w:proofErr w:type="spellStart"/>
      <w:r>
        <w:rPr>
          <w:rFonts w:ascii="Verdana" w:hAnsi="Verdana"/>
          <w:sz w:val="24"/>
          <w:szCs w:val="24"/>
        </w:rPr>
        <w:t>pre</w:t>
      </w:r>
      <w:proofErr w:type="spellEnd"/>
      <w:r>
        <w:rPr>
          <w:rFonts w:ascii="Verdana" w:hAnsi="Verdana"/>
          <w:sz w:val="24"/>
          <w:szCs w:val="24"/>
        </w:rPr>
        <w:t xml:space="preserve"> apprendimento</w:t>
      </w:r>
    </w:p>
    <w:p w:rsidR="00241A67" w:rsidRDefault="008A05BE">
      <w:pPr>
        <w:widowControl w:val="0"/>
        <w:numPr>
          <w:ilvl w:val="1"/>
          <w:numId w:val="1"/>
        </w:numPr>
        <w:spacing w:before="1" w:after="0" w:line="350" w:lineRule="auto"/>
        <w:ind w:right="119"/>
        <w:jc w:val="both"/>
      </w:pPr>
      <w:r>
        <w:rPr>
          <w:rFonts w:ascii="Verdana" w:hAnsi="Verdana"/>
          <w:sz w:val="24"/>
          <w:szCs w:val="24"/>
        </w:rPr>
        <w:t xml:space="preserve">suddivisione dei partecipanti in piccoli gruppi  </w:t>
      </w:r>
    </w:p>
    <w:p w:rsidR="00241A67" w:rsidRDefault="008A05BE">
      <w:pPr>
        <w:widowControl w:val="0"/>
        <w:numPr>
          <w:ilvl w:val="1"/>
          <w:numId w:val="1"/>
        </w:numPr>
        <w:spacing w:before="1" w:after="0" w:line="350" w:lineRule="auto"/>
        <w:ind w:right="119"/>
        <w:jc w:val="both"/>
        <w:rPr>
          <w:b/>
          <w:sz w:val="24"/>
          <w:szCs w:val="24"/>
        </w:rPr>
      </w:pPr>
      <w:r>
        <w:rPr>
          <w:rFonts w:ascii="Verdana" w:hAnsi="Verdana"/>
          <w:sz w:val="24"/>
          <w:szCs w:val="24"/>
        </w:rPr>
        <w:t xml:space="preserve">lezioni </w:t>
      </w:r>
      <w:r>
        <w:rPr>
          <w:rFonts w:ascii="Verdana" w:hAnsi="Verdana"/>
          <w:sz w:val="24"/>
          <w:szCs w:val="24"/>
        </w:rPr>
        <w:t>frontali e lavori di gruppo con tutor</w:t>
      </w:r>
    </w:p>
    <w:p w:rsidR="00241A67" w:rsidRDefault="008A05BE">
      <w:pPr>
        <w:widowControl w:val="0"/>
        <w:numPr>
          <w:ilvl w:val="1"/>
          <w:numId w:val="1"/>
        </w:numPr>
        <w:spacing w:before="1" w:after="0" w:line="350" w:lineRule="auto"/>
        <w:ind w:right="119"/>
        <w:jc w:val="both"/>
        <w:rPr>
          <w:b/>
          <w:sz w:val="24"/>
          <w:szCs w:val="24"/>
        </w:rPr>
      </w:pPr>
      <w:r>
        <w:rPr>
          <w:rFonts w:ascii="Verdana" w:hAnsi="Verdana"/>
          <w:sz w:val="24"/>
          <w:szCs w:val="24"/>
        </w:rPr>
        <w:t>valutazione dei lavori prodotti</w:t>
      </w:r>
    </w:p>
    <w:p w:rsidR="00241A67" w:rsidRDefault="008A05BE">
      <w:pPr>
        <w:widowControl w:val="0"/>
        <w:numPr>
          <w:ilvl w:val="1"/>
          <w:numId w:val="1"/>
        </w:numPr>
        <w:spacing w:before="1" w:after="0" w:line="350" w:lineRule="auto"/>
        <w:ind w:right="119"/>
        <w:jc w:val="both"/>
        <w:rPr>
          <w:b/>
          <w:sz w:val="24"/>
          <w:szCs w:val="24"/>
        </w:rPr>
      </w:pPr>
      <w:r>
        <w:rPr>
          <w:rFonts w:ascii="Verdana" w:hAnsi="Verdana"/>
          <w:sz w:val="24"/>
          <w:szCs w:val="24"/>
        </w:rPr>
        <w:t xml:space="preserve">valutazione delle competenze acquisite attraverso post test </w:t>
      </w:r>
    </w:p>
    <w:p w:rsidR="00241A67" w:rsidRDefault="008A05BE">
      <w:pPr>
        <w:widowControl w:val="0"/>
        <w:numPr>
          <w:ilvl w:val="1"/>
          <w:numId w:val="1"/>
        </w:numPr>
        <w:spacing w:before="1" w:after="0" w:line="350" w:lineRule="auto"/>
        <w:ind w:right="119"/>
        <w:jc w:val="both"/>
        <w:rPr>
          <w:rFonts w:cs="Courier New"/>
          <w:b/>
          <w:sz w:val="24"/>
          <w:szCs w:val="24"/>
        </w:rPr>
      </w:pPr>
      <w:r>
        <w:rPr>
          <w:rFonts w:ascii="Verdana" w:hAnsi="Verdana"/>
          <w:sz w:val="24"/>
          <w:szCs w:val="24"/>
        </w:rPr>
        <w:t>v</w:t>
      </w:r>
      <w:r>
        <w:rPr>
          <w:rFonts w:ascii="Verdana" w:hAnsi="Verdana"/>
          <w:sz w:val="24"/>
          <w:szCs w:val="24"/>
        </w:rPr>
        <w:t>alutazione</w:t>
      </w:r>
      <w:r>
        <w:rPr>
          <w:rFonts w:ascii="Verdana" w:hAnsi="Verdana" w:cs="Courier New"/>
          <w:sz w:val="24"/>
          <w:szCs w:val="24"/>
        </w:rPr>
        <w:t xml:space="preserve"> del corso</w:t>
      </w:r>
    </w:p>
    <w:p w:rsidR="00241A67" w:rsidRDefault="00241A67">
      <w:pPr>
        <w:widowControl w:val="0"/>
        <w:spacing w:before="1" w:after="0" w:line="350" w:lineRule="auto"/>
        <w:ind w:left="1440" w:right="119"/>
        <w:jc w:val="both"/>
        <w:rPr>
          <w:rFonts w:ascii="Verdana" w:hAnsi="Verdana" w:cs="Courier New"/>
          <w:b/>
          <w:sz w:val="24"/>
          <w:szCs w:val="24"/>
        </w:rPr>
      </w:pPr>
    </w:p>
    <w:p w:rsidR="00241A67" w:rsidRDefault="008A05BE">
      <w:pPr>
        <w:widowControl w:val="0"/>
        <w:spacing w:line="200" w:lineRule="exact"/>
        <w:ind w:left="720"/>
        <w:rPr>
          <w:rFonts w:cs="Courier New"/>
          <w:b/>
          <w:sz w:val="24"/>
          <w:szCs w:val="24"/>
        </w:rPr>
      </w:pPr>
      <w:r>
        <w:rPr>
          <w:rFonts w:ascii="Verdana" w:hAnsi="Verdana" w:cs="Courier New"/>
          <w:sz w:val="24"/>
          <w:szCs w:val="24"/>
        </w:rPr>
        <w:t>Il corso si svolgerà in tre sessioni che di massima sono sotto riportate:</w:t>
      </w:r>
    </w:p>
    <w:p w:rsidR="00241A67" w:rsidRDefault="00241A67">
      <w:pPr>
        <w:widowControl w:val="0"/>
        <w:spacing w:line="200" w:lineRule="exact"/>
        <w:ind w:left="1843"/>
        <w:rPr>
          <w:rFonts w:ascii="Verdana" w:hAnsi="Verdana" w:cs="Courier New"/>
          <w:b/>
          <w:sz w:val="24"/>
          <w:szCs w:val="24"/>
        </w:rPr>
      </w:pPr>
    </w:p>
    <w:p w:rsidR="00241A67" w:rsidRDefault="008A05BE">
      <w:pPr>
        <w:widowControl w:val="0"/>
        <w:spacing w:line="200" w:lineRule="exact"/>
        <w:ind w:left="1843"/>
        <w:rPr>
          <w:rFonts w:cs="Courier New"/>
          <w:b/>
          <w:sz w:val="24"/>
          <w:szCs w:val="24"/>
        </w:rPr>
      </w:pPr>
      <w:r>
        <w:rPr>
          <w:rFonts w:ascii="Verdana" w:hAnsi="Verdana" w:cs="Courier New"/>
          <w:b/>
          <w:sz w:val="24"/>
          <w:szCs w:val="24"/>
        </w:rPr>
        <w:t>Prima sessione</w:t>
      </w:r>
    </w:p>
    <w:p w:rsidR="00241A67" w:rsidRDefault="008A05BE">
      <w:pPr>
        <w:widowControl w:val="0"/>
        <w:spacing w:before="1" w:after="0" w:line="350" w:lineRule="auto"/>
        <w:ind w:left="709" w:right="119"/>
        <w:jc w:val="both"/>
        <w:rPr>
          <w:rFonts w:cs="Courier New"/>
          <w:b/>
          <w:sz w:val="24"/>
          <w:szCs w:val="24"/>
        </w:rPr>
      </w:pPr>
      <w:r>
        <w:rPr>
          <w:rFonts w:ascii="Verdana" w:hAnsi="Verdana" w:cs="Courier New"/>
          <w:sz w:val="24"/>
          <w:szCs w:val="24"/>
        </w:rPr>
        <w:t>Ore 9,00</w:t>
      </w:r>
      <w:r>
        <w:rPr>
          <w:rFonts w:ascii="Verdana" w:hAnsi="Verdana" w:cs="Courier New"/>
          <w:sz w:val="24"/>
          <w:szCs w:val="24"/>
        </w:rPr>
        <w:tab/>
        <w:t>fir</w:t>
      </w:r>
      <w:r>
        <w:rPr>
          <w:rFonts w:ascii="Verdana" w:hAnsi="Verdana" w:cs="Courier New"/>
          <w:sz w:val="24"/>
          <w:szCs w:val="24"/>
        </w:rPr>
        <w:t>ma di presenza</w:t>
      </w:r>
    </w:p>
    <w:p w:rsidR="00241A67" w:rsidRDefault="008A05BE">
      <w:pPr>
        <w:widowControl w:val="0"/>
        <w:spacing w:before="1" w:after="0" w:line="350" w:lineRule="auto"/>
        <w:ind w:left="709" w:right="119"/>
        <w:jc w:val="both"/>
        <w:rPr>
          <w:rFonts w:ascii="Verdana" w:hAnsi="Verdana"/>
        </w:rPr>
      </w:pPr>
      <w:r>
        <w:rPr>
          <w:rFonts w:ascii="Verdana" w:hAnsi="Verdana" w:cs="Courier New"/>
          <w:sz w:val="24"/>
          <w:szCs w:val="24"/>
        </w:rPr>
        <w:t>Ore 9,15</w:t>
      </w:r>
      <w:r>
        <w:rPr>
          <w:rFonts w:ascii="Verdana" w:hAnsi="Verdana" w:cs="Courier New"/>
          <w:sz w:val="24"/>
          <w:szCs w:val="24"/>
        </w:rPr>
        <w:tab/>
        <w:t xml:space="preserve">presentazione dell’iniziativa da parte del Presidente </w:t>
      </w:r>
    </w:p>
    <w:p w:rsidR="00241A67" w:rsidRDefault="008A05BE">
      <w:pPr>
        <w:widowControl w:val="0"/>
        <w:spacing w:before="1" w:after="0" w:line="350" w:lineRule="auto"/>
        <w:ind w:left="709" w:right="119"/>
        <w:jc w:val="both"/>
        <w:rPr>
          <w:rFonts w:ascii="Verdana" w:hAnsi="Verdana"/>
        </w:rPr>
      </w:pPr>
      <w:r>
        <w:rPr>
          <w:rFonts w:ascii="Verdana" w:hAnsi="Verdana" w:cs="Courier New"/>
          <w:sz w:val="24"/>
          <w:szCs w:val="24"/>
        </w:rPr>
        <w:tab/>
      </w:r>
      <w:r>
        <w:rPr>
          <w:rFonts w:ascii="Verdana" w:hAnsi="Verdana" w:cs="Courier New"/>
          <w:sz w:val="24"/>
          <w:szCs w:val="24"/>
        </w:rPr>
        <w:tab/>
        <w:t xml:space="preserve">Rotary CA est </w:t>
      </w:r>
    </w:p>
    <w:p w:rsidR="00241A67" w:rsidRDefault="008A05BE">
      <w:pPr>
        <w:widowControl w:val="0"/>
        <w:spacing w:before="1" w:after="0" w:line="350" w:lineRule="auto"/>
        <w:ind w:left="709" w:right="119"/>
        <w:jc w:val="both"/>
        <w:rPr>
          <w:rFonts w:ascii="Verdana" w:hAnsi="Verdana"/>
        </w:rPr>
      </w:pPr>
      <w:r>
        <w:rPr>
          <w:rFonts w:ascii="Verdana" w:hAnsi="Verdana" w:cs="Courier New"/>
          <w:sz w:val="24"/>
          <w:szCs w:val="24"/>
        </w:rPr>
        <w:t>Ore 9,30</w:t>
      </w:r>
      <w:r>
        <w:rPr>
          <w:rFonts w:ascii="Verdana" w:hAnsi="Verdana" w:cs="Courier New"/>
          <w:sz w:val="24"/>
          <w:szCs w:val="24"/>
        </w:rPr>
        <w:tab/>
        <w:t xml:space="preserve">presentazione </w:t>
      </w:r>
      <w:r>
        <w:rPr>
          <w:rFonts w:ascii="Verdana" w:hAnsi="Verdana" w:cs="Courier New"/>
          <w:sz w:val="24"/>
          <w:szCs w:val="24"/>
        </w:rPr>
        <w:t>del corso</w:t>
      </w:r>
    </w:p>
    <w:p w:rsidR="00241A67" w:rsidRDefault="008A05BE">
      <w:pPr>
        <w:widowControl w:val="0"/>
        <w:spacing w:before="1" w:after="0" w:line="350" w:lineRule="auto"/>
        <w:ind w:left="709" w:right="119"/>
        <w:jc w:val="both"/>
        <w:rPr>
          <w:rFonts w:cs="Courier New"/>
          <w:b/>
          <w:sz w:val="24"/>
          <w:szCs w:val="24"/>
        </w:rPr>
      </w:pPr>
      <w:r>
        <w:rPr>
          <w:rFonts w:ascii="Verdana" w:hAnsi="Verdana" w:cs="Courier New"/>
          <w:sz w:val="24"/>
          <w:szCs w:val="24"/>
        </w:rPr>
        <w:t>Ore 9,45</w:t>
      </w:r>
      <w:r>
        <w:rPr>
          <w:rFonts w:ascii="Verdana" w:hAnsi="Verdana" w:cs="Courier New"/>
          <w:sz w:val="24"/>
          <w:szCs w:val="24"/>
        </w:rPr>
        <w:tab/>
      </w:r>
      <w:proofErr w:type="spellStart"/>
      <w:r>
        <w:rPr>
          <w:rFonts w:ascii="Verdana" w:hAnsi="Verdana" w:cs="Courier New"/>
          <w:sz w:val="24"/>
          <w:szCs w:val="24"/>
        </w:rPr>
        <w:t>pre</w:t>
      </w:r>
      <w:proofErr w:type="spellEnd"/>
      <w:r>
        <w:rPr>
          <w:rFonts w:ascii="Verdana" w:hAnsi="Verdana" w:cs="Courier New"/>
          <w:sz w:val="24"/>
          <w:szCs w:val="24"/>
        </w:rPr>
        <w:t xml:space="preserve"> test su pacchetto di </w:t>
      </w:r>
      <w:proofErr w:type="spellStart"/>
      <w:r>
        <w:rPr>
          <w:rFonts w:ascii="Verdana" w:hAnsi="Verdana" w:cs="Courier New"/>
          <w:sz w:val="24"/>
          <w:szCs w:val="24"/>
        </w:rPr>
        <w:t>pre</w:t>
      </w:r>
      <w:proofErr w:type="spellEnd"/>
      <w:r>
        <w:rPr>
          <w:rFonts w:ascii="Verdana" w:hAnsi="Verdana" w:cs="Courier New"/>
          <w:sz w:val="24"/>
          <w:szCs w:val="24"/>
        </w:rPr>
        <w:t xml:space="preserve"> apprendimento </w:t>
      </w:r>
    </w:p>
    <w:p w:rsidR="00241A67" w:rsidRDefault="008A05BE">
      <w:pPr>
        <w:widowControl w:val="0"/>
        <w:spacing w:before="1" w:after="0" w:line="350" w:lineRule="auto"/>
        <w:ind w:left="709" w:right="119"/>
        <w:jc w:val="both"/>
        <w:rPr>
          <w:rFonts w:cs="Courier New"/>
          <w:b/>
          <w:sz w:val="24"/>
          <w:szCs w:val="24"/>
        </w:rPr>
      </w:pPr>
      <w:r>
        <w:rPr>
          <w:rFonts w:ascii="Verdana" w:hAnsi="Verdana" w:cs="Courier New"/>
          <w:sz w:val="24"/>
          <w:szCs w:val="24"/>
        </w:rPr>
        <w:t>Ore 10, 15</w:t>
      </w:r>
      <w:r>
        <w:rPr>
          <w:rFonts w:ascii="Verdana" w:hAnsi="Verdana" w:cs="Courier New"/>
          <w:sz w:val="24"/>
          <w:szCs w:val="24"/>
        </w:rPr>
        <w:tab/>
        <w:t xml:space="preserve">relazione: </w:t>
      </w:r>
      <w:r>
        <w:rPr>
          <w:rFonts w:ascii="Verdana" w:hAnsi="Verdana" w:cs="Courier New"/>
          <w:i/>
          <w:sz w:val="24"/>
          <w:szCs w:val="24"/>
        </w:rPr>
        <w:t>perché sviluppare la cultura della qualità</w:t>
      </w:r>
    </w:p>
    <w:p w:rsidR="00241A67" w:rsidRDefault="008A05BE">
      <w:pPr>
        <w:widowControl w:val="0"/>
        <w:spacing w:before="1" w:after="0" w:line="350" w:lineRule="auto"/>
        <w:ind w:left="709" w:right="119"/>
        <w:jc w:val="both"/>
        <w:rPr>
          <w:rFonts w:cs="Courier New"/>
          <w:b/>
          <w:sz w:val="24"/>
          <w:szCs w:val="24"/>
        </w:rPr>
      </w:pPr>
      <w:r>
        <w:rPr>
          <w:rFonts w:ascii="Verdana" w:hAnsi="Verdana" w:cs="Courier New"/>
          <w:sz w:val="24"/>
          <w:szCs w:val="24"/>
        </w:rPr>
        <w:t>Ore 11</w:t>
      </w:r>
      <w:r>
        <w:rPr>
          <w:rFonts w:ascii="Verdana" w:hAnsi="Verdana" w:cs="Courier New"/>
          <w:sz w:val="24"/>
          <w:szCs w:val="24"/>
        </w:rPr>
        <w:tab/>
      </w:r>
      <w:r>
        <w:rPr>
          <w:rFonts w:ascii="Verdana" w:hAnsi="Verdana" w:cs="Courier New"/>
          <w:sz w:val="24"/>
          <w:szCs w:val="24"/>
        </w:rPr>
        <w:tab/>
        <w:t>b</w:t>
      </w:r>
      <w:r>
        <w:rPr>
          <w:rFonts w:ascii="Verdana" w:hAnsi="Verdana" w:cs="Courier New"/>
          <w:sz w:val="24"/>
          <w:szCs w:val="24"/>
        </w:rPr>
        <w:t>reak</w:t>
      </w:r>
    </w:p>
    <w:p w:rsidR="00241A67" w:rsidRDefault="008A05BE">
      <w:pPr>
        <w:widowControl w:val="0"/>
        <w:spacing w:before="1" w:after="0" w:line="350" w:lineRule="auto"/>
        <w:ind w:left="709" w:right="119"/>
        <w:jc w:val="both"/>
        <w:rPr>
          <w:rFonts w:cs="Courier New"/>
          <w:b/>
          <w:sz w:val="24"/>
          <w:szCs w:val="24"/>
        </w:rPr>
      </w:pPr>
      <w:r>
        <w:rPr>
          <w:rFonts w:ascii="Verdana" w:hAnsi="Verdana" w:cs="Courier New"/>
          <w:sz w:val="24"/>
          <w:szCs w:val="24"/>
        </w:rPr>
        <w:t>Ore 11, 30</w:t>
      </w:r>
      <w:r>
        <w:rPr>
          <w:rFonts w:ascii="Verdana" w:hAnsi="Verdana" w:cs="Courier New"/>
          <w:sz w:val="24"/>
          <w:szCs w:val="24"/>
        </w:rPr>
        <w:tab/>
        <w:t xml:space="preserve">relazione: </w:t>
      </w:r>
      <w:r>
        <w:rPr>
          <w:rFonts w:ascii="Verdana" w:hAnsi="Verdana" w:cs="Courier New"/>
          <w:i/>
          <w:sz w:val="24"/>
          <w:szCs w:val="24"/>
        </w:rPr>
        <w:t>gli elementi della qualità</w:t>
      </w:r>
      <w:r>
        <w:rPr>
          <w:rFonts w:ascii="Verdana" w:hAnsi="Verdana" w:cs="Courier New"/>
          <w:sz w:val="24"/>
          <w:szCs w:val="24"/>
        </w:rPr>
        <w:t xml:space="preserve"> </w:t>
      </w:r>
    </w:p>
    <w:p w:rsidR="00241A67" w:rsidRDefault="008A05BE">
      <w:pPr>
        <w:widowControl w:val="0"/>
        <w:spacing w:before="1" w:after="0" w:line="350" w:lineRule="auto"/>
        <w:ind w:left="709" w:right="119"/>
        <w:jc w:val="both"/>
        <w:rPr>
          <w:rFonts w:cs="Courier New"/>
          <w:b/>
          <w:sz w:val="24"/>
          <w:szCs w:val="24"/>
        </w:rPr>
      </w:pPr>
      <w:r>
        <w:rPr>
          <w:rFonts w:ascii="Verdana" w:hAnsi="Verdana" w:cs="Courier New"/>
          <w:sz w:val="24"/>
          <w:szCs w:val="24"/>
        </w:rPr>
        <w:t>Ore 12, 15</w:t>
      </w:r>
      <w:r>
        <w:rPr>
          <w:rFonts w:ascii="Verdana" w:hAnsi="Verdana" w:cs="Courier New"/>
          <w:sz w:val="24"/>
          <w:szCs w:val="24"/>
        </w:rPr>
        <w:tab/>
        <w:t xml:space="preserve">relazione: </w:t>
      </w:r>
      <w:r>
        <w:rPr>
          <w:rFonts w:ascii="Verdana" w:hAnsi="Verdana" w:cs="Courier New"/>
          <w:i/>
          <w:sz w:val="24"/>
          <w:szCs w:val="24"/>
        </w:rPr>
        <w:t>come si misura la qualità</w:t>
      </w:r>
      <w:r>
        <w:rPr>
          <w:rFonts w:ascii="Verdana" w:hAnsi="Verdana" w:cs="Courier New"/>
          <w:sz w:val="24"/>
          <w:szCs w:val="24"/>
        </w:rPr>
        <w:t xml:space="preserve"> </w:t>
      </w:r>
    </w:p>
    <w:p w:rsidR="00241A67" w:rsidRDefault="008A05BE">
      <w:pPr>
        <w:widowControl w:val="0"/>
        <w:spacing w:before="1" w:after="0" w:line="350" w:lineRule="auto"/>
        <w:ind w:left="709" w:right="119"/>
        <w:jc w:val="both"/>
        <w:rPr>
          <w:rFonts w:cs="Courier New"/>
          <w:b/>
          <w:sz w:val="24"/>
          <w:szCs w:val="24"/>
        </w:rPr>
      </w:pPr>
      <w:r>
        <w:rPr>
          <w:rFonts w:ascii="Verdana" w:hAnsi="Verdana" w:cs="Courier New"/>
          <w:sz w:val="24"/>
          <w:szCs w:val="24"/>
        </w:rPr>
        <w:t>Ore 13</w:t>
      </w:r>
      <w:r>
        <w:rPr>
          <w:rFonts w:ascii="Verdana" w:hAnsi="Verdana" w:cs="Courier New"/>
          <w:sz w:val="24"/>
          <w:szCs w:val="24"/>
        </w:rPr>
        <w:tab/>
      </w:r>
      <w:r>
        <w:rPr>
          <w:rFonts w:ascii="Verdana" w:hAnsi="Verdana" w:cs="Courier New"/>
          <w:sz w:val="24"/>
          <w:szCs w:val="24"/>
        </w:rPr>
        <w:tab/>
        <w:t>colazione di lavoro</w:t>
      </w:r>
    </w:p>
    <w:p w:rsidR="00241A67" w:rsidRDefault="00241A67">
      <w:pPr>
        <w:widowControl w:val="0"/>
        <w:spacing w:line="200" w:lineRule="exact"/>
        <w:ind w:left="1843"/>
        <w:rPr>
          <w:rFonts w:ascii="Verdana" w:hAnsi="Verdana" w:cs="Courier New"/>
          <w:sz w:val="24"/>
          <w:szCs w:val="24"/>
        </w:rPr>
      </w:pPr>
    </w:p>
    <w:p w:rsidR="00241A67" w:rsidRDefault="008A05BE">
      <w:pPr>
        <w:widowControl w:val="0"/>
        <w:spacing w:line="200" w:lineRule="exact"/>
        <w:ind w:left="1843"/>
        <w:rPr>
          <w:rFonts w:cs="Courier New"/>
          <w:b/>
          <w:sz w:val="24"/>
          <w:szCs w:val="24"/>
        </w:rPr>
      </w:pPr>
      <w:r>
        <w:rPr>
          <w:rFonts w:ascii="Verdana" w:hAnsi="Verdana" w:cs="Courier New"/>
          <w:b/>
          <w:sz w:val="24"/>
          <w:szCs w:val="24"/>
        </w:rPr>
        <w:t>Seconda sessione</w:t>
      </w:r>
    </w:p>
    <w:p w:rsidR="00241A67" w:rsidRDefault="008A05BE">
      <w:pPr>
        <w:widowControl w:val="0"/>
        <w:spacing w:before="1" w:after="0" w:line="350" w:lineRule="auto"/>
        <w:ind w:left="2127" w:right="119" w:hanging="1418"/>
        <w:jc w:val="both"/>
        <w:rPr>
          <w:rFonts w:cs="Courier New"/>
          <w:b/>
          <w:sz w:val="24"/>
          <w:szCs w:val="24"/>
        </w:rPr>
      </w:pPr>
      <w:r>
        <w:rPr>
          <w:rFonts w:ascii="Verdana" w:hAnsi="Verdana" w:cs="Courier New"/>
          <w:sz w:val="24"/>
          <w:szCs w:val="24"/>
        </w:rPr>
        <w:t>Ore 14,30</w:t>
      </w:r>
      <w:r>
        <w:rPr>
          <w:rFonts w:ascii="Verdana" w:hAnsi="Verdana" w:cs="Courier New"/>
          <w:sz w:val="24"/>
          <w:szCs w:val="24"/>
        </w:rPr>
        <w:tab/>
        <w:t xml:space="preserve">lavori in piccoli gruppi: i discenti verranno suddivisi in gruppi di 4/8 persone secondo le </w:t>
      </w:r>
      <w:r>
        <w:rPr>
          <w:rFonts w:ascii="Verdana" w:hAnsi="Verdana" w:cs="Courier New"/>
          <w:sz w:val="24"/>
          <w:szCs w:val="24"/>
        </w:rPr>
        <w:t xml:space="preserve">discipline comuni. Ad ogni gruppo verranno dati degli esempi di organizzazione di un servizio nei quali dovranno individuare i bisogni di qualità della </w:t>
      </w:r>
      <w:r>
        <w:rPr>
          <w:rFonts w:ascii="Verdana" w:hAnsi="Verdana" w:cs="Courier New"/>
          <w:sz w:val="24"/>
          <w:szCs w:val="24"/>
        </w:rPr>
        <w:lastRenderedPageBreak/>
        <w:t>struttura</w:t>
      </w:r>
    </w:p>
    <w:p w:rsidR="00241A67" w:rsidRDefault="008A05BE">
      <w:pPr>
        <w:widowControl w:val="0"/>
        <w:spacing w:before="1" w:after="0" w:line="350" w:lineRule="auto"/>
        <w:ind w:left="2127" w:right="119" w:hanging="1418"/>
        <w:jc w:val="both"/>
        <w:rPr>
          <w:rFonts w:cs="Courier New"/>
          <w:b/>
          <w:sz w:val="24"/>
          <w:szCs w:val="24"/>
        </w:rPr>
      </w:pPr>
      <w:r>
        <w:rPr>
          <w:rFonts w:ascii="Verdana" w:hAnsi="Verdana" w:cs="Courier New"/>
          <w:sz w:val="24"/>
          <w:szCs w:val="24"/>
        </w:rPr>
        <w:t>Ore 16,00</w:t>
      </w:r>
      <w:r>
        <w:rPr>
          <w:rFonts w:ascii="Verdana" w:hAnsi="Verdana" w:cs="Courier New"/>
          <w:sz w:val="24"/>
          <w:szCs w:val="24"/>
        </w:rPr>
        <w:tab/>
        <w:t>break.</w:t>
      </w:r>
    </w:p>
    <w:p w:rsidR="00241A67" w:rsidRDefault="008A05BE">
      <w:pPr>
        <w:widowControl w:val="0"/>
        <w:spacing w:before="1" w:after="0" w:line="350" w:lineRule="auto"/>
        <w:ind w:left="2127" w:right="119" w:hanging="1418"/>
        <w:jc w:val="both"/>
        <w:rPr>
          <w:rFonts w:cs="Courier New"/>
          <w:b/>
          <w:sz w:val="24"/>
          <w:szCs w:val="24"/>
        </w:rPr>
      </w:pPr>
      <w:r>
        <w:rPr>
          <w:rFonts w:ascii="Verdana" w:hAnsi="Verdana" w:cs="Courier New"/>
          <w:sz w:val="24"/>
          <w:szCs w:val="24"/>
        </w:rPr>
        <w:t>Ore 16,30</w:t>
      </w:r>
      <w:r>
        <w:rPr>
          <w:rFonts w:ascii="Verdana" w:hAnsi="Verdana" w:cs="Courier New"/>
          <w:sz w:val="24"/>
          <w:szCs w:val="24"/>
        </w:rPr>
        <w:tab/>
        <w:t>presentazione dei lavori di gruppo e analisi degli elaborati</w:t>
      </w:r>
    </w:p>
    <w:p w:rsidR="00241A67" w:rsidRDefault="008A05BE">
      <w:pPr>
        <w:widowControl w:val="0"/>
        <w:spacing w:before="1" w:after="0" w:line="350" w:lineRule="auto"/>
        <w:ind w:left="2127" w:right="119" w:hanging="1418"/>
        <w:jc w:val="both"/>
        <w:rPr>
          <w:rFonts w:cs="Courier New"/>
          <w:b/>
          <w:sz w:val="24"/>
          <w:szCs w:val="24"/>
        </w:rPr>
      </w:pPr>
      <w:r>
        <w:rPr>
          <w:rFonts w:ascii="Verdana" w:hAnsi="Verdana" w:cs="Courier New"/>
          <w:sz w:val="24"/>
          <w:szCs w:val="24"/>
        </w:rPr>
        <w:t>Ore 18</w:t>
      </w:r>
      <w:r>
        <w:rPr>
          <w:rFonts w:ascii="Verdana" w:hAnsi="Verdana" w:cs="Courier New"/>
          <w:sz w:val="24"/>
          <w:szCs w:val="24"/>
        </w:rPr>
        <w:t>.30</w:t>
      </w:r>
      <w:r>
        <w:rPr>
          <w:rFonts w:ascii="Verdana" w:hAnsi="Verdana" w:cs="Courier New"/>
          <w:sz w:val="24"/>
          <w:szCs w:val="24"/>
        </w:rPr>
        <w:tab/>
        <w:t>chiusura lavori della sessione</w:t>
      </w:r>
      <w:r>
        <w:rPr>
          <w:rFonts w:ascii="Verdana" w:hAnsi="Verdana" w:cs="Courier New"/>
          <w:sz w:val="24"/>
          <w:szCs w:val="24"/>
        </w:rPr>
        <w:tab/>
      </w:r>
    </w:p>
    <w:p w:rsidR="00241A67" w:rsidRDefault="00241A67">
      <w:pPr>
        <w:rPr>
          <w:rFonts w:ascii="Verdana" w:eastAsia="Calibri" w:hAnsi="Verdana" w:cs="Courier New"/>
        </w:rPr>
      </w:pPr>
    </w:p>
    <w:p w:rsidR="00241A67" w:rsidRDefault="008A05BE">
      <w:pPr>
        <w:widowControl w:val="0"/>
        <w:spacing w:line="200" w:lineRule="exact"/>
        <w:ind w:left="1843"/>
        <w:rPr>
          <w:rFonts w:cs="Courier New"/>
          <w:b/>
          <w:sz w:val="24"/>
          <w:szCs w:val="24"/>
        </w:rPr>
      </w:pPr>
      <w:r>
        <w:rPr>
          <w:rFonts w:ascii="Verdana" w:hAnsi="Verdana" w:cs="Courier New"/>
          <w:b/>
          <w:sz w:val="24"/>
          <w:szCs w:val="24"/>
        </w:rPr>
        <w:t>Terza sessione</w:t>
      </w:r>
    </w:p>
    <w:p w:rsidR="00241A67" w:rsidRDefault="008A05BE">
      <w:pPr>
        <w:widowControl w:val="0"/>
        <w:spacing w:before="1" w:after="0" w:line="350" w:lineRule="auto"/>
        <w:ind w:left="2127" w:right="119" w:hanging="1418"/>
        <w:jc w:val="both"/>
        <w:rPr>
          <w:rFonts w:cs="Courier New"/>
          <w:b/>
          <w:sz w:val="24"/>
          <w:szCs w:val="24"/>
        </w:rPr>
      </w:pPr>
      <w:r>
        <w:rPr>
          <w:rFonts w:ascii="Verdana" w:hAnsi="Verdana" w:cs="Courier New"/>
          <w:sz w:val="24"/>
          <w:szCs w:val="24"/>
        </w:rPr>
        <w:t>Ore 8,30</w:t>
      </w:r>
      <w:r>
        <w:rPr>
          <w:rFonts w:ascii="Verdana" w:hAnsi="Verdana" w:cs="Courier New"/>
          <w:sz w:val="24"/>
          <w:szCs w:val="24"/>
        </w:rPr>
        <w:tab/>
        <w:t xml:space="preserve">sintesi dei lavori della giornata precedente </w:t>
      </w:r>
    </w:p>
    <w:p w:rsidR="00241A67" w:rsidRDefault="008A05BE">
      <w:pPr>
        <w:widowControl w:val="0"/>
        <w:spacing w:before="1" w:after="0" w:line="350" w:lineRule="auto"/>
        <w:ind w:left="2127" w:right="119" w:hanging="1418"/>
        <w:jc w:val="both"/>
        <w:rPr>
          <w:rFonts w:cs="Courier New"/>
          <w:b/>
          <w:sz w:val="24"/>
          <w:szCs w:val="24"/>
        </w:rPr>
      </w:pPr>
      <w:r>
        <w:rPr>
          <w:rFonts w:ascii="Verdana" w:hAnsi="Verdana" w:cs="Courier New"/>
          <w:sz w:val="24"/>
          <w:szCs w:val="24"/>
        </w:rPr>
        <w:t>Ore 9,30</w:t>
      </w:r>
      <w:r>
        <w:rPr>
          <w:rFonts w:ascii="Verdana" w:hAnsi="Verdana" w:cs="Courier New"/>
          <w:sz w:val="24"/>
          <w:szCs w:val="24"/>
        </w:rPr>
        <w:tab/>
        <w:t xml:space="preserve">relazione: </w:t>
      </w:r>
      <w:r>
        <w:rPr>
          <w:rFonts w:ascii="Verdana" w:hAnsi="Verdana" w:cs="Courier New"/>
          <w:i/>
          <w:sz w:val="24"/>
          <w:szCs w:val="24"/>
        </w:rPr>
        <w:t>la spirale della qualità</w:t>
      </w:r>
      <w:r>
        <w:rPr>
          <w:rFonts w:ascii="Verdana" w:hAnsi="Verdana" w:cs="Courier New"/>
          <w:sz w:val="24"/>
          <w:szCs w:val="24"/>
        </w:rPr>
        <w:t xml:space="preserve"> </w:t>
      </w:r>
    </w:p>
    <w:p w:rsidR="00241A67" w:rsidRDefault="008A05BE">
      <w:pPr>
        <w:widowControl w:val="0"/>
        <w:spacing w:before="1" w:after="0" w:line="350" w:lineRule="auto"/>
        <w:ind w:left="2127" w:right="119" w:hanging="1418"/>
        <w:jc w:val="both"/>
        <w:rPr>
          <w:rFonts w:cs="Courier New"/>
          <w:b/>
          <w:sz w:val="24"/>
          <w:szCs w:val="24"/>
        </w:rPr>
      </w:pPr>
      <w:r>
        <w:rPr>
          <w:rFonts w:ascii="Verdana" w:hAnsi="Verdana" w:cs="Courier New"/>
          <w:sz w:val="24"/>
          <w:szCs w:val="24"/>
        </w:rPr>
        <w:t>Ore 10,30</w:t>
      </w:r>
      <w:r>
        <w:rPr>
          <w:rFonts w:ascii="Verdana" w:hAnsi="Verdana" w:cs="Courier New"/>
          <w:sz w:val="24"/>
          <w:szCs w:val="24"/>
        </w:rPr>
        <w:tab/>
        <w:t xml:space="preserve">relazione: </w:t>
      </w:r>
      <w:r>
        <w:rPr>
          <w:rFonts w:ascii="Verdana" w:hAnsi="Verdana" w:cs="Courier New"/>
          <w:i/>
          <w:sz w:val="24"/>
          <w:szCs w:val="24"/>
        </w:rPr>
        <w:t xml:space="preserve">come misurare la qualità, indicatori, standard ed eventi sentinella </w:t>
      </w:r>
    </w:p>
    <w:p w:rsidR="00241A67" w:rsidRDefault="008A05BE">
      <w:pPr>
        <w:widowControl w:val="0"/>
        <w:spacing w:before="1" w:after="0" w:line="350" w:lineRule="auto"/>
        <w:ind w:left="2127" w:right="119" w:hanging="1418"/>
        <w:jc w:val="both"/>
        <w:rPr>
          <w:rFonts w:cs="Courier New"/>
          <w:b/>
          <w:sz w:val="24"/>
          <w:szCs w:val="24"/>
        </w:rPr>
      </w:pPr>
      <w:r>
        <w:rPr>
          <w:rFonts w:ascii="Verdana" w:hAnsi="Verdana" w:cs="Courier New"/>
          <w:sz w:val="24"/>
          <w:szCs w:val="24"/>
        </w:rPr>
        <w:t>Ore 11,15</w:t>
      </w:r>
      <w:r>
        <w:rPr>
          <w:rFonts w:ascii="Verdana" w:hAnsi="Verdana" w:cs="Courier New"/>
          <w:sz w:val="24"/>
          <w:szCs w:val="24"/>
        </w:rPr>
        <w:tab/>
        <w:t>bre</w:t>
      </w:r>
      <w:r>
        <w:rPr>
          <w:rFonts w:ascii="Verdana" w:hAnsi="Verdana" w:cs="Courier New"/>
          <w:sz w:val="24"/>
          <w:szCs w:val="24"/>
        </w:rPr>
        <w:t>ak</w:t>
      </w:r>
    </w:p>
    <w:p w:rsidR="00241A67" w:rsidRDefault="008A05BE">
      <w:pPr>
        <w:widowControl w:val="0"/>
        <w:spacing w:before="1" w:after="0" w:line="350" w:lineRule="auto"/>
        <w:ind w:left="2127" w:right="119" w:hanging="1418"/>
        <w:jc w:val="both"/>
        <w:rPr>
          <w:rFonts w:cs="Courier New"/>
          <w:b/>
          <w:sz w:val="24"/>
          <w:szCs w:val="24"/>
        </w:rPr>
      </w:pPr>
      <w:r>
        <w:rPr>
          <w:rFonts w:ascii="Verdana" w:hAnsi="Verdana" w:cs="Courier New"/>
          <w:sz w:val="24"/>
          <w:szCs w:val="24"/>
        </w:rPr>
        <w:t>Ore 11,30</w:t>
      </w:r>
      <w:r>
        <w:rPr>
          <w:rFonts w:ascii="Verdana" w:hAnsi="Verdana" w:cs="Courier New"/>
          <w:sz w:val="24"/>
          <w:szCs w:val="24"/>
        </w:rPr>
        <w:tab/>
        <w:t>discussione plenaria sulle criticità emerse</w:t>
      </w:r>
    </w:p>
    <w:p w:rsidR="00241A67" w:rsidRDefault="008A05BE">
      <w:pPr>
        <w:widowControl w:val="0"/>
        <w:spacing w:before="1" w:after="0" w:line="350" w:lineRule="auto"/>
        <w:ind w:left="2127" w:right="119" w:hanging="1418"/>
        <w:jc w:val="both"/>
        <w:rPr>
          <w:rFonts w:cs="Courier New"/>
          <w:b/>
          <w:sz w:val="24"/>
          <w:szCs w:val="24"/>
          <w:lang w:val="en-US"/>
        </w:rPr>
      </w:pPr>
      <w:r>
        <w:rPr>
          <w:rFonts w:ascii="Verdana" w:hAnsi="Verdana" w:cs="Courier New"/>
          <w:sz w:val="24"/>
          <w:szCs w:val="24"/>
          <w:lang w:val="en-US"/>
        </w:rPr>
        <w:t>Ore 12,30</w:t>
      </w:r>
      <w:r>
        <w:rPr>
          <w:rFonts w:ascii="Verdana" w:hAnsi="Verdana" w:cs="Courier New"/>
          <w:sz w:val="24"/>
          <w:szCs w:val="24"/>
          <w:lang w:val="en-US"/>
        </w:rPr>
        <w:tab/>
        <w:t>post test</w:t>
      </w:r>
    </w:p>
    <w:p w:rsidR="00241A67" w:rsidRDefault="008A05BE">
      <w:pPr>
        <w:widowControl w:val="0"/>
        <w:spacing w:before="1" w:after="0" w:line="350" w:lineRule="auto"/>
        <w:ind w:left="2127" w:right="119" w:hanging="1418"/>
        <w:jc w:val="both"/>
        <w:rPr>
          <w:rFonts w:cs="Courier New"/>
          <w:b/>
          <w:sz w:val="24"/>
          <w:szCs w:val="24"/>
          <w:lang w:val="en-US"/>
        </w:rPr>
      </w:pPr>
      <w:r>
        <w:rPr>
          <w:rFonts w:ascii="Verdana" w:hAnsi="Verdana" w:cs="Courier New"/>
          <w:sz w:val="24"/>
          <w:szCs w:val="24"/>
          <w:lang w:val="en-US"/>
        </w:rPr>
        <w:t>Ore 13,00</w:t>
      </w:r>
      <w:r>
        <w:rPr>
          <w:rFonts w:ascii="Verdana" w:hAnsi="Verdana" w:cs="Courier New"/>
          <w:sz w:val="24"/>
          <w:szCs w:val="24"/>
          <w:lang w:val="en-US"/>
        </w:rPr>
        <w:tab/>
      </w:r>
      <w:proofErr w:type="spellStart"/>
      <w:r>
        <w:rPr>
          <w:rFonts w:ascii="Verdana" w:hAnsi="Verdana" w:cs="Courier New"/>
          <w:sz w:val="24"/>
          <w:szCs w:val="24"/>
          <w:lang w:val="en-US"/>
        </w:rPr>
        <w:t>correzione</w:t>
      </w:r>
      <w:proofErr w:type="spellEnd"/>
      <w:r>
        <w:rPr>
          <w:rFonts w:ascii="Verdana" w:hAnsi="Verdana" w:cs="Courier New"/>
          <w:sz w:val="24"/>
          <w:szCs w:val="24"/>
          <w:lang w:val="en-US"/>
        </w:rPr>
        <w:t xml:space="preserve"> post test</w:t>
      </w:r>
    </w:p>
    <w:p w:rsidR="00241A67" w:rsidRDefault="008A05BE">
      <w:pPr>
        <w:widowControl w:val="0"/>
        <w:spacing w:before="1" w:after="0" w:line="350" w:lineRule="auto"/>
        <w:ind w:left="2127" w:right="119" w:hanging="1418"/>
        <w:jc w:val="both"/>
        <w:rPr>
          <w:rFonts w:cs="Courier New"/>
          <w:b/>
          <w:sz w:val="24"/>
          <w:szCs w:val="24"/>
        </w:rPr>
      </w:pPr>
      <w:r>
        <w:rPr>
          <w:rFonts w:ascii="Verdana" w:hAnsi="Verdana" w:cs="Courier New"/>
          <w:sz w:val="24"/>
          <w:szCs w:val="24"/>
        </w:rPr>
        <w:t>Ore 13,30</w:t>
      </w:r>
      <w:r>
        <w:rPr>
          <w:rFonts w:ascii="Verdana" w:hAnsi="Verdana" w:cs="Courier New"/>
          <w:sz w:val="24"/>
          <w:szCs w:val="24"/>
        </w:rPr>
        <w:tab/>
        <w:t>valutazione del corso e chiusura dei lavori.</w:t>
      </w:r>
    </w:p>
    <w:p w:rsidR="00241A67" w:rsidRDefault="00241A67">
      <w:pPr>
        <w:rPr>
          <w:rFonts w:ascii="Verdana" w:eastAsia="Calibri" w:hAnsi="Verdana" w:cs="Courier New"/>
          <w:b/>
        </w:rPr>
      </w:pPr>
    </w:p>
    <w:p w:rsidR="00241A67" w:rsidRDefault="008A05BE">
      <w:pPr>
        <w:rPr>
          <w:rFonts w:ascii="Verdana" w:hAnsi="Verdana"/>
        </w:rPr>
      </w:pPr>
      <w:r>
        <w:rPr>
          <w:rFonts w:ascii="Verdana" w:hAnsi="Verdana"/>
          <w:sz w:val="24"/>
          <w:szCs w:val="24"/>
        </w:rPr>
        <w:t>La selezione dei frequentatori avverrà esclusivamente in base alla data di presentazione del</w:t>
      </w:r>
      <w:r>
        <w:rPr>
          <w:rFonts w:ascii="Verdana" w:hAnsi="Verdana"/>
          <w:sz w:val="24"/>
          <w:szCs w:val="24"/>
        </w:rPr>
        <w:t>le domande. Eventuali richieste che dovessero arrivare dopo aver raggiunto il numero stabilito, saranno messe in un elenco in ordine cronologico in modo da rimpiazzare eventuali rinunciatari.</w:t>
      </w:r>
    </w:p>
    <w:p w:rsidR="00241A67" w:rsidRDefault="00241A67">
      <w:pPr>
        <w:rPr>
          <w:rFonts w:ascii="Verdana" w:hAnsi="Verdana"/>
        </w:rPr>
      </w:pPr>
    </w:p>
    <w:p w:rsidR="00241A67" w:rsidRDefault="008A05BE">
      <w:pPr>
        <w:rPr>
          <w:rFonts w:ascii="Verdana" w:hAnsi="Verdana"/>
          <w:b/>
        </w:rPr>
      </w:pPr>
      <w:r>
        <w:rPr>
          <w:rFonts w:ascii="Verdana" w:hAnsi="Verdana"/>
          <w:b/>
        </w:rPr>
        <w:t>PIANO FINANZIARIO</w:t>
      </w:r>
    </w:p>
    <w:p w:rsidR="00241A67" w:rsidRDefault="00241A67">
      <w:pPr>
        <w:rPr>
          <w:rFonts w:ascii="Verdana" w:hAnsi="Verdana"/>
        </w:rPr>
      </w:pPr>
    </w:p>
    <w:p w:rsidR="00241A67" w:rsidRDefault="008A05BE">
      <w:pPr>
        <w:rPr>
          <w:rFonts w:ascii="Verdana" w:hAnsi="Verdana"/>
        </w:rPr>
      </w:pPr>
      <w:r>
        <w:rPr>
          <w:rFonts w:ascii="Verdana" w:hAnsi="Verdana"/>
        </w:rPr>
        <w:t xml:space="preserve">Sulla base delle esperienze dei </w:t>
      </w:r>
      <w:proofErr w:type="spellStart"/>
      <w:r>
        <w:rPr>
          <w:rFonts w:ascii="Verdana" w:hAnsi="Verdana"/>
        </w:rPr>
        <w:t>Ryla</w:t>
      </w:r>
      <w:proofErr w:type="spellEnd"/>
      <w:r>
        <w:rPr>
          <w:rFonts w:ascii="Verdana" w:hAnsi="Verdana"/>
        </w:rPr>
        <w:t xml:space="preserve"> precede</w:t>
      </w:r>
      <w:r>
        <w:rPr>
          <w:rFonts w:ascii="Verdana" w:hAnsi="Verdana"/>
        </w:rPr>
        <w:t>nti possiamo ipotizzare che le spese da sostenersi saranno così articolate :</w:t>
      </w:r>
    </w:p>
    <w:p w:rsidR="00241A67" w:rsidRDefault="00241A67">
      <w:pPr>
        <w:rPr>
          <w:rFonts w:ascii="Verdana" w:hAnsi="Verdana"/>
        </w:rPr>
      </w:pPr>
    </w:p>
    <w:p w:rsidR="00241A67" w:rsidRDefault="008A05BE">
      <w:pPr>
        <w:rPr>
          <w:rFonts w:ascii="Verdana" w:hAnsi="Verdana"/>
        </w:rPr>
      </w:pPr>
      <w:r>
        <w:rPr>
          <w:rFonts w:ascii="Verdana" w:hAnsi="Verdana"/>
        </w:rPr>
        <w:t xml:space="preserve">1 COLAZIONE </w:t>
      </w:r>
      <w:proofErr w:type="spellStart"/>
      <w:r>
        <w:rPr>
          <w:rFonts w:ascii="Verdana" w:hAnsi="Verdana"/>
        </w:rPr>
        <w:t>DI</w:t>
      </w:r>
      <w:proofErr w:type="spellEnd"/>
      <w:r>
        <w:rPr>
          <w:rFonts w:ascii="Verdana" w:hAnsi="Verdana"/>
        </w:rPr>
        <w:t xml:space="preserve"> LAVORO E 2 COFFEE BREAK</w:t>
      </w:r>
      <w:r>
        <w:rPr>
          <w:rFonts w:ascii="Verdana" w:hAnsi="Verdana"/>
        </w:rPr>
        <w:tab/>
      </w:r>
      <w:r>
        <w:rPr>
          <w:rFonts w:ascii="Verdana" w:hAnsi="Verdana"/>
        </w:rPr>
        <w:tab/>
        <w:t>3</w:t>
      </w:r>
      <w:r>
        <w:rPr>
          <w:rFonts w:ascii="Verdana" w:hAnsi="Verdana"/>
        </w:rPr>
        <w:t>00,00</w:t>
      </w:r>
      <w:r>
        <w:rPr>
          <w:rFonts w:ascii="Verdana" w:hAnsi="Verdana"/>
        </w:rPr>
        <w:t xml:space="preserve"> euro</w:t>
      </w:r>
    </w:p>
    <w:p w:rsidR="00241A67" w:rsidRDefault="00241A67">
      <w:pPr>
        <w:rPr>
          <w:rFonts w:ascii="Verdana" w:hAnsi="Verdana"/>
        </w:rPr>
      </w:pPr>
    </w:p>
    <w:p w:rsidR="00241A67" w:rsidRDefault="008A05BE">
      <w:pPr>
        <w:rPr>
          <w:rFonts w:ascii="Verdana" w:hAnsi="Verdana"/>
        </w:rPr>
      </w:pPr>
      <w:r>
        <w:rPr>
          <w:rFonts w:ascii="Verdana" w:hAnsi="Verdana"/>
        </w:rPr>
        <w:t>MATERIALE DIDATTICO</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200,00 euro</w:t>
      </w:r>
    </w:p>
    <w:p w:rsidR="00241A67" w:rsidRDefault="00241A67">
      <w:pPr>
        <w:rPr>
          <w:rFonts w:ascii="Verdana" w:hAnsi="Verdana"/>
        </w:rPr>
      </w:pPr>
    </w:p>
    <w:p w:rsidR="00241A67" w:rsidRDefault="00241A67">
      <w:pPr>
        <w:rPr>
          <w:rFonts w:ascii="Verdana" w:hAnsi="Verdana"/>
        </w:rPr>
      </w:pPr>
    </w:p>
    <w:p w:rsidR="00241A67" w:rsidRDefault="008A05BE">
      <w:pPr>
        <w:rPr>
          <w:rFonts w:ascii="Verdana" w:hAnsi="Verdana"/>
        </w:rPr>
      </w:pPr>
      <w:r>
        <w:rPr>
          <w:rFonts w:ascii="Verdana" w:hAnsi="Verdana"/>
        </w:rPr>
        <w:lastRenderedPageBreak/>
        <w:t xml:space="preserve">Il corso verrà presentato alla attenzione del preside e del collegio dei docenti della facoltà </w:t>
      </w:r>
      <w:r>
        <w:rPr>
          <w:rFonts w:ascii="Verdana" w:hAnsi="Verdana"/>
          <w:sz w:val="24"/>
          <w:szCs w:val="24"/>
        </w:rPr>
        <w:t xml:space="preserve"> </w:t>
      </w:r>
      <w:r>
        <w:rPr>
          <w:rFonts w:ascii="Verdana" w:hAnsi="Verdana"/>
        </w:rPr>
        <w:t>di Scienze Economiche, Giuridiche e Politiche, Università di Cagliar</w:t>
      </w:r>
      <w:r>
        <w:rPr>
          <w:rFonts w:ascii="Verdana" w:hAnsi="Verdana"/>
        </w:rPr>
        <w:t>i ai quali</w:t>
      </w:r>
      <w:r>
        <w:rPr>
          <w:rFonts w:ascii="Verdana" w:hAnsi="Verdana"/>
        </w:rPr>
        <w:t xml:space="preserve"> verranno richiesti i crediti formativi. Verrà coinvolto il </w:t>
      </w:r>
      <w:proofErr w:type="spellStart"/>
      <w:r>
        <w:rPr>
          <w:rFonts w:ascii="Verdana" w:hAnsi="Verdana"/>
        </w:rPr>
        <w:t>Rotaract</w:t>
      </w:r>
      <w:proofErr w:type="spellEnd"/>
      <w:r>
        <w:rPr>
          <w:rFonts w:ascii="Verdana" w:hAnsi="Verdana"/>
        </w:rPr>
        <w:t xml:space="preserve"> del club.</w:t>
      </w:r>
    </w:p>
    <w:p w:rsidR="00241A67" w:rsidRDefault="008A05BE">
      <w:pPr>
        <w:rPr>
          <w:rFonts w:ascii="Verdana" w:hAnsi="Verdana"/>
        </w:rPr>
      </w:pPr>
      <w:r>
        <w:rPr>
          <w:rFonts w:ascii="Verdana" w:hAnsi="Verdana"/>
          <w:sz w:val="28"/>
          <w:szCs w:val="28"/>
        </w:rPr>
        <w:t xml:space="preserve">Vi </w:t>
      </w:r>
      <w:r>
        <w:rPr>
          <w:rFonts w:ascii="Verdana" w:hAnsi="Verdana"/>
          <w:sz w:val="28"/>
          <w:szCs w:val="28"/>
        </w:rPr>
        <w:t xml:space="preserve">saluto cordialmente     </w:t>
      </w:r>
      <w:r>
        <w:rPr>
          <w:rFonts w:ascii="Verdana" w:hAnsi="Verdana"/>
          <w:sz w:val="28"/>
          <w:szCs w:val="28"/>
        </w:rPr>
        <w:tab/>
        <w:t xml:space="preserve">Luigi </w:t>
      </w:r>
      <w:proofErr w:type="spellStart"/>
      <w:r>
        <w:rPr>
          <w:rFonts w:ascii="Verdana" w:hAnsi="Verdana"/>
          <w:sz w:val="28"/>
          <w:szCs w:val="28"/>
        </w:rPr>
        <w:t>Satta</w:t>
      </w:r>
      <w:proofErr w:type="spellEnd"/>
      <w:r>
        <w:rPr>
          <w:rFonts w:ascii="Verdana" w:hAnsi="Verdana"/>
          <w:sz w:val="28"/>
          <w:szCs w:val="28"/>
        </w:rPr>
        <w:t xml:space="preserve">  </w:t>
      </w:r>
      <w:proofErr w:type="spellStart"/>
      <w:r>
        <w:rPr>
          <w:rFonts w:ascii="Verdana" w:hAnsi="Verdana"/>
          <w:sz w:val="28"/>
          <w:szCs w:val="28"/>
        </w:rPr>
        <w:t>cell</w:t>
      </w:r>
      <w:proofErr w:type="spellEnd"/>
      <w:r>
        <w:rPr>
          <w:rFonts w:ascii="Verdana" w:hAnsi="Verdana"/>
          <w:sz w:val="28"/>
          <w:szCs w:val="28"/>
        </w:rPr>
        <w:t>.  3383744127</w:t>
      </w:r>
    </w:p>
    <w:sectPr w:rsidR="00241A67" w:rsidSect="00241A67">
      <w:pgSz w:w="11906" w:h="16838"/>
      <w:pgMar w:top="1417" w:right="1134" w:bottom="1134" w:left="113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F1BF9"/>
    <w:multiLevelType w:val="multilevel"/>
    <w:tmpl w:val="AB625BA6"/>
    <w:lvl w:ilvl="0">
      <w:start w:val="1"/>
      <w:numFmt w:val="bullet"/>
      <w:lvlText w:val=""/>
      <w:lvlJc w:val="left"/>
      <w:pPr>
        <w:ind w:left="897" w:hanging="360"/>
      </w:pPr>
      <w:rPr>
        <w:rFonts w:ascii="Symbol" w:hAnsi="Symbol" w:cs="Symbol" w:hint="default"/>
      </w:rPr>
    </w:lvl>
    <w:lvl w:ilvl="1">
      <w:start w:val="1"/>
      <w:numFmt w:val="bullet"/>
      <w:lvlText w:val="o"/>
      <w:lvlJc w:val="left"/>
      <w:pPr>
        <w:ind w:left="1617" w:hanging="360"/>
      </w:pPr>
      <w:rPr>
        <w:rFonts w:ascii="Courier New" w:hAnsi="Courier New" w:cs="Courier New" w:hint="default"/>
      </w:rPr>
    </w:lvl>
    <w:lvl w:ilvl="2">
      <w:start w:val="1"/>
      <w:numFmt w:val="bullet"/>
      <w:lvlText w:val=""/>
      <w:lvlJc w:val="left"/>
      <w:pPr>
        <w:ind w:left="2337" w:hanging="360"/>
      </w:pPr>
      <w:rPr>
        <w:rFonts w:ascii="Wingdings" w:hAnsi="Wingdings" w:cs="Wingdings" w:hint="default"/>
      </w:rPr>
    </w:lvl>
    <w:lvl w:ilvl="3">
      <w:start w:val="1"/>
      <w:numFmt w:val="bullet"/>
      <w:lvlText w:val=""/>
      <w:lvlJc w:val="left"/>
      <w:pPr>
        <w:ind w:left="3057" w:hanging="360"/>
      </w:pPr>
      <w:rPr>
        <w:rFonts w:ascii="Symbol" w:hAnsi="Symbol" w:cs="Symbol" w:hint="default"/>
      </w:rPr>
    </w:lvl>
    <w:lvl w:ilvl="4">
      <w:start w:val="1"/>
      <w:numFmt w:val="bullet"/>
      <w:lvlText w:val="o"/>
      <w:lvlJc w:val="left"/>
      <w:pPr>
        <w:ind w:left="3777" w:hanging="360"/>
      </w:pPr>
      <w:rPr>
        <w:rFonts w:ascii="Courier New" w:hAnsi="Courier New" w:cs="Courier New" w:hint="default"/>
      </w:rPr>
    </w:lvl>
    <w:lvl w:ilvl="5">
      <w:start w:val="1"/>
      <w:numFmt w:val="bullet"/>
      <w:lvlText w:val=""/>
      <w:lvlJc w:val="left"/>
      <w:pPr>
        <w:ind w:left="4497" w:hanging="360"/>
      </w:pPr>
      <w:rPr>
        <w:rFonts w:ascii="Wingdings" w:hAnsi="Wingdings" w:cs="Wingdings" w:hint="default"/>
      </w:rPr>
    </w:lvl>
    <w:lvl w:ilvl="6">
      <w:start w:val="1"/>
      <w:numFmt w:val="bullet"/>
      <w:lvlText w:val=""/>
      <w:lvlJc w:val="left"/>
      <w:pPr>
        <w:ind w:left="5217" w:hanging="360"/>
      </w:pPr>
      <w:rPr>
        <w:rFonts w:ascii="Symbol" w:hAnsi="Symbol" w:cs="Symbol" w:hint="default"/>
      </w:rPr>
    </w:lvl>
    <w:lvl w:ilvl="7">
      <w:start w:val="1"/>
      <w:numFmt w:val="bullet"/>
      <w:lvlText w:val="o"/>
      <w:lvlJc w:val="left"/>
      <w:pPr>
        <w:ind w:left="5937" w:hanging="360"/>
      </w:pPr>
      <w:rPr>
        <w:rFonts w:ascii="Courier New" w:hAnsi="Courier New" w:cs="Courier New" w:hint="default"/>
      </w:rPr>
    </w:lvl>
    <w:lvl w:ilvl="8">
      <w:start w:val="1"/>
      <w:numFmt w:val="bullet"/>
      <w:lvlText w:val=""/>
      <w:lvlJc w:val="left"/>
      <w:pPr>
        <w:ind w:left="6657" w:hanging="360"/>
      </w:pPr>
      <w:rPr>
        <w:rFonts w:ascii="Wingdings" w:hAnsi="Wingdings" w:cs="Wingdings" w:hint="default"/>
      </w:rPr>
    </w:lvl>
  </w:abstractNum>
  <w:abstractNum w:abstractNumId="1">
    <w:nsid w:val="0A8134E0"/>
    <w:multiLevelType w:val="multilevel"/>
    <w:tmpl w:val="77E0622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28F87D71"/>
    <w:multiLevelType w:val="multilevel"/>
    <w:tmpl w:val="3DC87940"/>
    <w:lvl w:ilvl="0">
      <w:start w:val="1"/>
      <w:numFmt w:val="bullet"/>
      <w:lvlText w:val=""/>
      <w:lvlJc w:val="left"/>
      <w:pPr>
        <w:ind w:left="897" w:hanging="360"/>
      </w:pPr>
      <w:rPr>
        <w:rFonts w:ascii="Symbol" w:hAnsi="Symbol" w:cs="Symbol" w:hint="default"/>
        <w:b/>
        <w:sz w:val="24"/>
      </w:rPr>
    </w:lvl>
    <w:lvl w:ilvl="1">
      <w:start w:val="1"/>
      <w:numFmt w:val="bullet"/>
      <w:lvlText w:val="o"/>
      <w:lvlJc w:val="left"/>
      <w:pPr>
        <w:ind w:left="1617" w:hanging="360"/>
      </w:pPr>
      <w:rPr>
        <w:rFonts w:ascii="Courier New" w:hAnsi="Courier New" w:cs="Courier New" w:hint="default"/>
      </w:rPr>
    </w:lvl>
    <w:lvl w:ilvl="2">
      <w:start w:val="1"/>
      <w:numFmt w:val="bullet"/>
      <w:lvlText w:val=""/>
      <w:lvlJc w:val="left"/>
      <w:pPr>
        <w:ind w:left="2337" w:hanging="360"/>
      </w:pPr>
      <w:rPr>
        <w:rFonts w:ascii="Wingdings" w:hAnsi="Wingdings" w:cs="Wingdings" w:hint="default"/>
      </w:rPr>
    </w:lvl>
    <w:lvl w:ilvl="3">
      <w:start w:val="1"/>
      <w:numFmt w:val="bullet"/>
      <w:lvlText w:val=""/>
      <w:lvlJc w:val="left"/>
      <w:pPr>
        <w:ind w:left="3057" w:hanging="360"/>
      </w:pPr>
      <w:rPr>
        <w:rFonts w:ascii="Symbol" w:hAnsi="Symbol" w:cs="Symbol" w:hint="default"/>
      </w:rPr>
    </w:lvl>
    <w:lvl w:ilvl="4">
      <w:start w:val="1"/>
      <w:numFmt w:val="bullet"/>
      <w:lvlText w:val="o"/>
      <w:lvlJc w:val="left"/>
      <w:pPr>
        <w:ind w:left="3777" w:hanging="360"/>
      </w:pPr>
      <w:rPr>
        <w:rFonts w:ascii="Courier New" w:hAnsi="Courier New" w:cs="Courier New" w:hint="default"/>
      </w:rPr>
    </w:lvl>
    <w:lvl w:ilvl="5">
      <w:start w:val="1"/>
      <w:numFmt w:val="bullet"/>
      <w:lvlText w:val=""/>
      <w:lvlJc w:val="left"/>
      <w:pPr>
        <w:ind w:left="4497" w:hanging="360"/>
      </w:pPr>
      <w:rPr>
        <w:rFonts w:ascii="Wingdings" w:hAnsi="Wingdings" w:cs="Wingdings" w:hint="default"/>
      </w:rPr>
    </w:lvl>
    <w:lvl w:ilvl="6">
      <w:start w:val="1"/>
      <w:numFmt w:val="bullet"/>
      <w:lvlText w:val=""/>
      <w:lvlJc w:val="left"/>
      <w:pPr>
        <w:ind w:left="5217" w:hanging="360"/>
      </w:pPr>
      <w:rPr>
        <w:rFonts w:ascii="Symbol" w:hAnsi="Symbol" w:cs="Symbol" w:hint="default"/>
      </w:rPr>
    </w:lvl>
    <w:lvl w:ilvl="7">
      <w:start w:val="1"/>
      <w:numFmt w:val="bullet"/>
      <w:lvlText w:val="o"/>
      <w:lvlJc w:val="left"/>
      <w:pPr>
        <w:ind w:left="5937" w:hanging="360"/>
      </w:pPr>
      <w:rPr>
        <w:rFonts w:ascii="Courier New" w:hAnsi="Courier New" w:cs="Courier New" w:hint="default"/>
      </w:rPr>
    </w:lvl>
    <w:lvl w:ilvl="8">
      <w:start w:val="1"/>
      <w:numFmt w:val="bullet"/>
      <w:lvlText w:val=""/>
      <w:lvlJc w:val="left"/>
      <w:pPr>
        <w:ind w:left="6657" w:hanging="360"/>
      </w:pPr>
      <w:rPr>
        <w:rFonts w:ascii="Wingdings" w:hAnsi="Wingdings" w:cs="Wingdings" w:hint="default"/>
      </w:rPr>
    </w:lvl>
  </w:abstractNum>
  <w:abstractNum w:abstractNumId="3">
    <w:nsid w:val="455D421F"/>
    <w:multiLevelType w:val="multilevel"/>
    <w:tmpl w:val="A6582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3203DE0"/>
    <w:multiLevelType w:val="multilevel"/>
    <w:tmpl w:val="E38CF7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241A67"/>
    <w:rsid w:val="00241A67"/>
    <w:rsid w:val="008A05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4F67"/>
    <w:pPr>
      <w:spacing w:after="200" w:line="276" w:lineRule="auto"/>
    </w:pPr>
    <w:rPr>
      <w:color w:val="00000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D37A93"/>
    <w:rPr>
      <w:rFonts w:ascii="Tahoma" w:hAnsi="Tahoma" w:cs="Tahoma"/>
      <w:sz w:val="16"/>
      <w:szCs w:val="16"/>
    </w:rPr>
  </w:style>
  <w:style w:type="character" w:customStyle="1" w:styleId="ListLabel1">
    <w:name w:val="ListLabel 1"/>
    <w:qFormat/>
    <w:rsid w:val="00241A67"/>
    <w:rPr>
      <w:rFonts w:cs="Courier New"/>
    </w:rPr>
  </w:style>
  <w:style w:type="character" w:customStyle="1" w:styleId="ListLabel2">
    <w:name w:val="ListLabel 2"/>
    <w:qFormat/>
    <w:rsid w:val="00241A67"/>
    <w:rPr>
      <w:rFonts w:cs="Courier New"/>
    </w:rPr>
  </w:style>
  <w:style w:type="character" w:customStyle="1" w:styleId="ListLabel3">
    <w:name w:val="ListLabel 3"/>
    <w:qFormat/>
    <w:rsid w:val="00241A67"/>
    <w:rPr>
      <w:rFonts w:cs="Courier New"/>
    </w:rPr>
  </w:style>
  <w:style w:type="character" w:customStyle="1" w:styleId="ListLabel4">
    <w:name w:val="ListLabel 4"/>
    <w:qFormat/>
    <w:rsid w:val="00241A67"/>
    <w:rPr>
      <w:rFonts w:cs="Courier New"/>
    </w:rPr>
  </w:style>
  <w:style w:type="character" w:customStyle="1" w:styleId="ListLabel5">
    <w:name w:val="ListLabel 5"/>
    <w:qFormat/>
    <w:rsid w:val="00241A67"/>
    <w:rPr>
      <w:rFonts w:cs="Courier New"/>
    </w:rPr>
  </w:style>
  <w:style w:type="character" w:customStyle="1" w:styleId="ListLabel6">
    <w:name w:val="ListLabel 6"/>
    <w:qFormat/>
    <w:rsid w:val="00241A67"/>
    <w:rPr>
      <w:rFonts w:cs="Courier New"/>
    </w:rPr>
  </w:style>
  <w:style w:type="character" w:customStyle="1" w:styleId="ListLabel7">
    <w:name w:val="ListLabel 7"/>
    <w:qFormat/>
    <w:rsid w:val="00241A67"/>
    <w:rPr>
      <w:rFonts w:cs="Courier New"/>
    </w:rPr>
  </w:style>
  <w:style w:type="character" w:customStyle="1" w:styleId="ListLabel8">
    <w:name w:val="ListLabel 8"/>
    <w:qFormat/>
    <w:rsid w:val="00241A67"/>
    <w:rPr>
      <w:rFonts w:cs="Courier New"/>
    </w:rPr>
  </w:style>
  <w:style w:type="character" w:customStyle="1" w:styleId="ListLabel9">
    <w:name w:val="ListLabel 9"/>
    <w:qFormat/>
    <w:rsid w:val="00241A67"/>
    <w:rPr>
      <w:rFonts w:cs="Courier New"/>
    </w:rPr>
  </w:style>
  <w:style w:type="character" w:customStyle="1" w:styleId="ListLabel10">
    <w:name w:val="ListLabel 10"/>
    <w:qFormat/>
    <w:rsid w:val="00241A67"/>
    <w:rPr>
      <w:rFonts w:cs="Symbol"/>
    </w:rPr>
  </w:style>
  <w:style w:type="character" w:customStyle="1" w:styleId="ListLabel11">
    <w:name w:val="ListLabel 11"/>
    <w:qFormat/>
    <w:rsid w:val="00241A67"/>
    <w:rPr>
      <w:rFonts w:cs="Courier New"/>
    </w:rPr>
  </w:style>
  <w:style w:type="character" w:customStyle="1" w:styleId="ListLabel12">
    <w:name w:val="ListLabel 12"/>
    <w:qFormat/>
    <w:rsid w:val="00241A67"/>
    <w:rPr>
      <w:rFonts w:cs="Wingdings"/>
    </w:rPr>
  </w:style>
  <w:style w:type="character" w:customStyle="1" w:styleId="ListLabel13">
    <w:name w:val="ListLabel 13"/>
    <w:qFormat/>
    <w:rsid w:val="00241A67"/>
    <w:rPr>
      <w:rFonts w:cs="Symbol"/>
    </w:rPr>
  </w:style>
  <w:style w:type="character" w:customStyle="1" w:styleId="ListLabel14">
    <w:name w:val="ListLabel 14"/>
    <w:qFormat/>
    <w:rsid w:val="00241A67"/>
    <w:rPr>
      <w:rFonts w:cs="Courier New"/>
    </w:rPr>
  </w:style>
  <w:style w:type="character" w:customStyle="1" w:styleId="ListLabel15">
    <w:name w:val="ListLabel 15"/>
    <w:qFormat/>
    <w:rsid w:val="00241A67"/>
    <w:rPr>
      <w:rFonts w:cs="Wingdings"/>
    </w:rPr>
  </w:style>
  <w:style w:type="character" w:customStyle="1" w:styleId="ListLabel16">
    <w:name w:val="ListLabel 16"/>
    <w:qFormat/>
    <w:rsid w:val="00241A67"/>
    <w:rPr>
      <w:rFonts w:cs="Symbol"/>
    </w:rPr>
  </w:style>
  <w:style w:type="character" w:customStyle="1" w:styleId="ListLabel17">
    <w:name w:val="ListLabel 17"/>
    <w:qFormat/>
    <w:rsid w:val="00241A67"/>
    <w:rPr>
      <w:rFonts w:cs="Courier New"/>
    </w:rPr>
  </w:style>
  <w:style w:type="character" w:customStyle="1" w:styleId="ListLabel18">
    <w:name w:val="ListLabel 18"/>
    <w:qFormat/>
    <w:rsid w:val="00241A67"/>
    <w:rPr>
      <w:rFonts w:cs="Wingdings"/>
    </w:rPr>
  </w:style>
  <w:style w:type="character" w:customStyle="1" w:styleId="ListLabel19">
    <w:name w:val="ListLabel 19"/>
    <w:qFormat/>
    <w:rsid w:val="00241A67"/>
    <w:rPr>
      <w:rFonts w:cs="Symbol"/>
      <w:b/>
      <w:sz w:val="24"/>
    </w:rPr>
  </w:style>
  <w:style w:type="character" w:customStyle="1" w:styleId="ListLabel20">
    <w:name w:val="ListLabel 20"/>
    <w:qFormat/>
    <w:rsid w:val="00241A67"/>
    <w:rPr>
      <w:rFonts w:cs="Courier New"/>
    </w:rPr>
  </w:style>
  <w:style w:type="character" w:customStyle="1" w:styleId="ListLabel21">
    <w:name w:val="ListLabel 21"/>
    <w:qFormat/>
    <w:rsid w:val="00241A67"/>
    <w:rPr>
      <w:rFonts w:cs="Wingdings"/>
    </w:rPr>
  </w:style>
  <w:style w:type="character" w:customStyle="1" w:styleId="ListLabel22">
    <w:name w:val="ListLabel 22"/>
    <w:qFormat/>
    <w:rsid w:val="00241A67"/>
    <w:rPr>
      <w:rFonts w:cs="Symbol"/>
    </w:rPr>
  </w:style>
  <w:style w:type="character" w:customStyle="1" w:styleId="ListLabel23">
    <w:name w:val="ListLabel 23"/>
    <w:qFormat/>
    <w:rsid w:val="00241A67"/>
    <w:rPr>
      <w:rFonts w:cs="Courier New"/>
    </w:rPr>
  </w:style>
  <w:style w:type="character" w:customStyle="1" w:styleId="ListLabel24">
    <w:name w:val="ListLabel 24"/>
    <w:qFormat/>
    <w:rsid w:val="00241A67"/>
    <w:rPr>
      <w:rFonts w:cs="Wingdings"/>
    </w:rPr>
  </w:style>
  <w:style w:type="character" w:customStyle="1" w:styleId="ListLabel25">
    <w:name w:val="ListLabel 25"/>
    <w:qFormat/>
    <w:rsid w:val="00241A67"/>
    <w:rPr>
      <w:rFonts w:cs="Symbol"/>
    </w:rPr>
  </w:style>
  <w:style w:type="character" w:customStyle="1" w:styleId="ListLabel26">
    <w:name w:val="ListLabel 26"/>
    <w:qFormat/>
    <w:rsid w:val="00241A67"/>
    <w:rPr>
      <w:rFonts w:cs="Courier New"/>
    </w:rPr>
  </w:style>
  <w:style w:type="character" w:customStyle="1" w:styleId="ListLabel27">
    <w:name w:val="ListLabel 27"/>
    <w:qFormat/>
    <w:rsid w:val="00241A67"/>
    <w:rPr>
      <w:rFonts w:cs="Wingdings"/>
    </w:rPr>
  </w:style>
  <w:style w:type="character" w:customStyle="1" w:styleId="ListLabel28">
    <w:name w:val="ListLabel 28"/>
    <w:qFormat/>
    <w:rsid w:val="00241A67"/>
    <w:rPr>
      <w:rFonts w:cs="Symbol"/>
    </w:rPr>
  </w:style>
  <w:style w:type="character" w:customStyle="1" w:styleId="ListLabel29">
    <w:name w:val="ListLabel 29"/>
    <w:qFormat/>
    <w:rsid w:val="00241A67"/>
    <w:rPr>
      <w:rFonts w:cs="Courier New"/>
    </w:rPr>
  </w:style>
  <w:style w:type="character" w:customStyle="1" w:styleId="ListLabel30">
    <w:name w:val="ListLabel 30"/>
    <w:qFormat/>
    <w:rsid w:val="00241A67"/>
    <w:rPr>
      <w:rFonts w:cs="Wingdings"/>
    </w:rPr>
  </w:style>
  <w:style w:type="character" w:customStyle="1" w:styleId="ListLabel31">
    <w:name w:val="ListLabel 31"/>
    <w:qFormat/>
    <w:rsid w:val="00241A67"/>
    <w:rPr>
      <w:rFonts w:cs="Symbol"/>
    </w:rPr>
  </w:style>
  <w:style w:type="character" w:customStyle="1" w:styleId="ListLabel32">
    <w:name w:val="ListLabel 32"/>
    <w:qFormat/>
    <w:rsid w:val="00241A67"/>
    <w:rPr>
      <w:rFonts w:cs="Courier New"/>
    </w:rPr>
  </w:style>
  <w:style w:type="character" w:customStyle="1" w:styleId="ListLabel33">
    <w:name w:val="ListLabel 33"/>
    <w:qFormat/>
    <w:rsid w:val="00241A67"/>
    <w:rPr>
      <w:rFonts w:cs="Wingdings"/>
    </w:rPr>
  </w:style>
  <w:style w:type="character" w:customStyle="1" w:styleId="ListLabel34">
    <w:name w:val="ListLabel 34"/>
    <w:qFormat/>
    <w:rsid w:val="00241A67"/>
    <w:rPr>
      <w:rFonts w:cs="Symbol"/>
    </w:rPr>
  </w:style>
  <w:style w:type="character" w:customStyle="1" w:styleId="ListLabel35">
    <w:name w:val="ListLabel 35"/>
    <w:qFormat/>
    <w:rsid w:val="00241A67"/>
    <w:rPr>
      <w:rFonts w:cs="Courier New"/>
    </w:rPr>
  </w:style>
  <w:style w:type="character" w:customStyle="1" w:styleId="ListLabel36">
    <w:name w:val="ListLabel 36"/>
    <w:qFormat/>
    <w:rsid w:val="00241A67"/>
    <w:rPr>
      <w:rFonts w:cs="Wingdings"/>
    </w:rPr>
  </w:style>
  <w:style w:type="character" w:customStyle="1" w:styleId="ListLabel37">
    <w:name w:val="ListLabel 37"/>
    <w:qFormat/>
    <w:rsid w:val="00241A67"/>
    <w:rPr>
      <w:rFonts w:cs="Symbol"/>
      <w:b/>
      <w:sz w:val="24"/>
    </w:rPr>
  </w:style>
  <w:style w:type="character" w:customStyle="1" w:styleId="ListLabel38">
    <w:name w:val="ListLabel 38"/>
    <w:qFormat/>
    <w:rsid w:val="00241A67"/>
    <w:rPr>
      <w:rFonts w:cs="Courier New"/>
    </w:rPr>
  </w:style>
  <w:style w:type="character" w:customStyle="1" w:styleId="ListLabel39">
    <w:name w:val="ListLabel 39"/>
    <w:qFormat/>
    <w:rsid w:val="00241A67"/>
    <w:rPr>
      <w:rFonts w:cs="Wingdings"/>
    </w:rPr>
  </w:style>
  <w:style w:type="character" w:customStyle="1" w:styleId="ListLabel40">
    <w:name w:val="ListLabel 40"/>
    <w:qFormat/>
    <w:rsid w:val="00241A67"/>
    <w:rPr>
      <w:rFonts w:cs="Symbol"/>
    </w:rPr>
  </w:style>
  <w:style w:type="character" w:customStyle="1" w:styleId="ListLabel41">
    <w:name w:val="ListLabel 41"/>
    <w:qFormat/>
    <w:rsid w:val="00241A67"/>
    <w:rPr>
      <w:rFonts w:cs="Courier New"/>
    </w:rPr>
  </w:style>
  <w:style w:type="character" w:customStyle="1" w:styleId="ListLabel42">
    <w:name w:val="ListLabel 42"/>
    <w:qFormat/>
    <w:rsid w:val="00241A67"/>
    <w:rPr>
      <w:rFonts w:cs="Wingdings"/>
    </w:rPr>
  </w:style>
  <w:style w:type="character" w:customStyle="1" w:styleId="ListLabel43">
    <w:name w:val="ListLabel 43"/>
    <w:qFormat/>
    <w:rsid w:val="00241A67"/>
    <w:rPr>
      <w:rFonts w:cs="Symbol"/>
    </w:rPr>
  </w:style>
  <w:style w:type="character" w:customStyle="1" w:styleId="ListLabel44">
    <w:name w:val="ListLabel 44"/>
    <w:qFormat/>
    <w:rsid w:val="00241A67"/>
    <w:rPr>
      <w:rFonts w:cs="Courier New"/>
    </w:rPr>
  </w:style>
  <w:style w:type="character" w:customStyle="1" w:styleId="ListLabel45">
    <w:name w:val="ListLabel 45"/>
    <w:qFormat/>
    <w:rsid w:val="00241A67"/>
    <w:rPr>
      <w:rFonts w:cs="Wingdings"/>
    </w:rPr>
  </w:style>
  <w:style w:type="character" w:customStyle="1" w:styleId="ListLabel46">
    <w:name w:val="ListLabel 46"/>
    <w:qFormat/>
    <w:rsid w:val="00241A67"/>
    <w:rPr>
      <w:rFonts w:cs="Symbol"/>
    </w:rPr>
  </w:style>
  <w:style w:type="character" w:customStyle="1" w:styleId="ListLabel47">
    <w:name w:val="ListLabel 47"/>
    <w:qFormat/>
    <w:rsid w:val="00241A67"/>
    <w:rPr>
      <w:rFonts w:cs="Courier New"/>
    </w:rPr>
  </w:style>
  <w:style w:type="character" w:customStyle="1" w:styleId="ListLabel48">
    <w:name w:val="ListLabel 48"/>
    <w:qFormat/>
    <w:rsid w:val="00241A67"/>
    <w:rPr>
      <w:rFonts w:cs="Wingdings"/>
    </w:rPr>
  </w:style>
  <w:style w:type="character" w:customStyle="1" w:styleId="ListLabel49">
    <w:name w:val="ListLabel 49"/>
    <w:qFormat/>
    <w:rsid w:val="00241A67"/>
    <w:rPr>
      <w:rFonts w:cs="Symbol"/>
    </w:rPr>
  </w:style>
  <w:style w:type="character" w:customStyle="1" w:styleId="ListLabel50">
    <w:name w:val="ListLabel 50"/>
    <w:qFormat/>
    <w:rsid w:val="00241A67"/>
    <w:rPr>
      <w:rFonts w:cs="Courier New"/>
    </w:rPr>
  </w:style>
  <w:style w:type="character" w:customStyle="1" w:styleId="ListLabel51">
    <w:name w:val="ListLabel 51"/>
    <w:qFormat/>
    <w:rsid w:val="00241A67"/>
    <w:rPr>
      <w:rFonts w:cs="Wingdings"/>
    </w:rPr>
  </w:style>
  <w:style w:type="character" w:customStyle="1" w:styleId="ListLabel52">
    <w:name w:val="ListLabel 52"/>
    <w:qFormat/>
    <w:rsid w:val="00241A67"/>
    <w:rPr>
      <w:rFonts w:cs="Symbol"/>
    </w:rPr>
  </w:style>
  <w:style w:type="character" w:customStyle="1" w:styleId="ListLabel53">
    <w:name w:val="ListLabel 53"/>
    <w:qFormat/>
    <w:rsid w:val="00241A67"/>
    <w:rPr>
      <w:rFonts w:cs="Courier New"/>
    </w:rPr>
  </w:style>
  <w:style w:type="character" w:customStyle="1" w:styleId="ListLabel54">
    <w:name w:val="ListLabel 54"/>
    <w:qFormat/>
    <w:rsid w:val="00241A67"/>
    <w:rPr>
      <w:rFonts w:cs="Wingdings"/>
    </w:rPr>
  </w:style>
  <w:style w:type="character" w:customStyle="1" w:styleId="ListLabel55">
    <w:name w:val="ListLabel 55"/>
    <w:qFormat/>
    <w:rsid w:val="00241A67"/>
    <w:rPr>
      <w:rFonts w:cs="Symbol"/>
      <w:b/>
      <w:sz w:val="24"/>
    </w:rPr>
  </w:style>
  <w:style w:type="character" w:customStyle="1" w:styleId="ListLabel56">
    <w:name w:val="ListLabel 56"/>
    <w:qFormat/>
    <w:rsid w:val="00241A67"/>
    <w:rPr>
      <w:rFonts w:cs="Courier New"/>
    </w:rPr>
  </w:style>
  <w:style w:type="character" w:customStyle="1" w:styleId="ListLabel57">
    <w:name w:val="ListLabel 57"/>
    <w:qFormat/>
    <w:rsid w:val="00241A67"/>
    <w:rPr>
      <w:rFonts w:cs="Wingdings"/>
    </w:rPr>
  </w:style>
  <w:style w:type="character" w:customStyle="1" w:styleId="ListLabel58">
    <w:name w:val="ListLabel 58"/>
    <w:qFormat/>
    <w:rsid w:val="00241A67"/>
    <w:rPr>
      <w:rFonts w:cs="Symbol"/>
    </w:rPr>
  </w:style>
  <w:style w:type="character" w:customStyle="1" w:styleId="ListLabel59">
    <w:name w:val="ListLabel 59"/>
    <w:qFormat/>
    <w:rsid w:val="00241A67"/>
    <w:rPr>
      <w:rFonts w:cs="Courier New"/>
    </w:rPr>
  </w:style>
  <w:style w:type="character" w:customStyle="1" w:styleId="ListLabel60">
    <w:name w:val="ListLabel 60"/>
    <w:qFormat/>
    <w:rsid w:val="00241A67"/>
    <w:rPr>
      <w:rFonts w:cs="Wingdings"/>
    </w:rPr>
  </w:style>
  <w:style w:type="character" w:customStyle="1" w:styleId="ListLabel61">
    <w:name w:val="ListLabel 61"/>
    <w:qFormat/>
    <w:rsid w:val="00241A67"/>
    <w:rPr>
      <w:rFonts w:cs="Symbol"/>
    </w:rPr>
  </w:style>
  <w:style w:type="character" w:customStyle="1" w:styleId="ListLabel62">
    <w:name w:val="ListLabel 62"/>
    <w:qFormat/>
    <w:rsid w:val="00241A67"/>
    <w:rPr>
      <w:rFonts w:cs="Courier New"/>
    </w:rPr>
  </w:style>
  <w:style w:type="character" w:customStyle="1" w:styleId="ListLabel63">
    <w:name w:val="ListLabel 63"/>
    <w:qFormat/>
    <w:rsid w:val="00241A67"/>
    <w:rPr>
      <w:rFonts w:cs="Wingdings"/>
    </w:rPr>
  </w:style>
  <w:style w:type="paragraph" w:styleId="Titolo">
    <w:name w:val="Title"/>
    <w:basedOn w:val="Normale"/>
    <w:next w:val="Corpodeltesto"/>
    <w:qFormat/>
    <w:rsid w:val="00241A67"/>
    <w:pPr>
      <w:keepNext/>
      <w:spacing w:before="240" w:after="120"/>
    </w:pPr>
    <w:rPr>
      <w:rFonts w:ascii="Liberation Sans" w:eastAsia="Microsoft YaHei" w:hAnsi="Liberation Sans" w:cs="Mangal"/>
      <w:sz w:val="28"/>
      <w:szCs w:val="28"/>
    </w:rPr>
  </w:style>
  <w:style w:type="paragraph" w:styleId="Corpodeltesto">
    <w:name w:val="Body Text"/>
    <w:basedOn w:val="Normale"/>
    <w:rsid w:val="00241A67"/>
    <w:pPr>
      <w:spacing w:after="140"/>
    </w:pPr>
  </w:style>
  <w:style w:type="paragraph" w:styleId="Elenco">
    <w:name w:val="List"/>
    <w:basedOn w:val="Corpodeltesto"/>
    <w:rsid w:val="00241A67"/>
    <w:rPr>
      <w:rFonts w:cs="Mangal"/>
    </w:rPr>
  </w:style>
  <w:style w:type="paragraph" w:customStyle="1" w:styleId="Caption">
    <w:name w:val="Caption"/>
    <w:basedOn w:val="Normale"/>
    <w:qFormat/>
    <w:rsid w:val="00241A67"/>
    <w:pPr>
      <w:suppressLineNumbers/>
      <w:spacing w:before="120" w:after="120"/>
    </w:pPr>
    <w:rPr>
      <w:rFonts w:cs="Mangal"/>
      <w:i/>
      <w:iCs/>
      <w:sz w:val="24"/>
      <w:szCs w:val="24"/>
    </w:rPr>
  </w:style>
  <w:style w:type="paragraph" w:customStyle="1" w:styleId="Indice">
    <w:name w:val="Indice"/>
    <w:basedOn w:val="Normale"/>
    <w:qFormat/>
    <w:rsid w:val="00241A67"/>
    <w:pPr>
      <w:suppressLineNumbers/>
    </w:pPr>
    <w:rPr>
      <w:rFonts w:cs="Mangal"/>
    </w:rPr>
  </w:style>
  <w:style w:type="paragraph" w:styleId="Testofumetto">
    <w:name w:val="Balloon Text"/>
    <w:basedOn w:val="Normale"/>
    <w:link w:val="TestofumettoCarattere"/>
    <w:uiPriority w:val="99"/>
    <w:semiHidden/>
    <w:unhideWhenUsed/>
    <w:qFormat/>
    <w:rsid w:val="00D37A93"/>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1098</Words>
  <Characters>6264</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Utente Windows</cp:lastModifiedBy>
  <cp:revision>19</cp:revision>
  <cp:lastPrinted>2015-02-09T15:03:00Z</cp:lastPrinted>
  <dcterms:created xsi:type="dcterms:W3CDTF">2015-03-20T05:49:00Z</dcterms:created>
  <dcterms:modified xsi:type="dcterms:W3CDTF">2019-04-09T07:25:00Z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